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A4" w:rsidRPr="00600C4D" w:rsidRDefault="003635A4" w:rsidP="00777FE6">
      <w:pPr>
        <w:shd w:val="clear" w:color="auto" w:fill="FFFFFF"/>
        <w:jc w:val="center"/>
        <w:rPr>
          <w:rFonts w:ascii="Calibri" w:hAnsi="Calibri"/>
          <w:sz w:val="24"/>
          <w:szCs w:val="24"/>
        </w:rPr>
      </w:pPr>
      <w:r w:rsidRPr="00600C4D">
        <w:rPr>
          <w:rFonts w:ascii="Calibri" w:hAnsi="Calibri" w:cs="Arial"/>
          <w:b/>
          <w:bCs/>
          <w:color w:val="000000"/>
          <w:sz w:val="24"/>
          <w:szCs w:val="24"/>
        </w:rPr>
        <w:t>CATTARAUGUS-ALLEGANY WORKFORCE INVESTMENT BOARD, INC.</w:t>
      </w:r>
    </w:p>
    <w:p w:rsidR="003635A4" w:rsidRPr="00600C4D" w:rsidRDefault="00434571" w:rsidP="007117DF">
      <w:pPr>
        <w:shd w:val="clear" w:color="auto" w:fill="FFFFFF"/>
        <w:ind w:left="14"/>
        <w:jc w:val="center"/>
        <w:rPr>
          <w:rFonts w:ascii="Calibri" w:hAnsi="Calibri"/>
          <w:sz w:val="24"/>
          <w:szCs w:val="24"/>
        </w:rPr>
      </w:pPr>
      <w:r w:rsidRPr="00600C4D">
        <w:rPr>
          <w:rFonts w:ascii="Calibri" w:hAnsi="Calibri" w:cs="Arial"/>
          <w:b/>
          <w:bCs/>
          <w:color w:val="000000"/>
          <w:spacing w:val="-7"/>
          <w:sz w:val="24"/>
          <w:szCs w:val="24"/>
        </w:rPr>
        <w:t>BY-LAWS</w:t>
      </w:r>
    </w:p>
    <w:p w:rsidR="00354696" w:rsidRPr="00600C4D" w:rsidRDefault="00354696" w:rsidP="00E20A1B">
      <w:pPr>
        <w:shd w:val="clear" w:color="auto" w:fill="FFFFFF"/>
        <w:spacing w:before="500"/>
        <w:ind w:left="14"/>
        <w:rPr>
          <w:rFonts w:ascii="Calibri" w:hAnsi="Calibri" w:cs="Arial"/>
          <w:b/>
          <w:bCs/>
          <w:smallCaps/>
          <w:color w:val="000000"/>
          <w:spacing w:val="-3"/>
          <w:sz w:val="24"/>
          <w:szCs w:val="24"/>
        </w:rPr>
      </w:pPr>
      <w:r w:rsidRPr="00600C4D">
        <w:rPr>
          <w:rFonts w:ascii="Calibri" w:hAnsi="Calibri" w:cs="Arial"/>
          <w:b/>
          <w:bCs/>
          <w:smallCaps/>
          <w:color w:val="000000"/>
          <w:spacing w:val="-3"/>
          <w:sz w:val="24"/>
          <w:szCs w:val="24"/>
        </w:rPr>
        <w:t>Article I</w:t>
      </w:r>
      <w:r w:rsidR="00672277" w:rsidRPr="00600C4D">
        <w:rPr>
          <w:rFonts w:ascii="Calibri" w:hAnsi="Calibri" w:cs="Arial"/>
          <w:b/>
          <w:bCs/>
          <w:smallCaps/>
          <w:color w:val="000000"/>
          <w:spacing w:val="-3"/>
          <w:sz w:val="24"/>
          <w:szCs w:val="24"/>
        </w:rPr>
        <w:t xml:space="preserve"> – Name and Authority</w:t>
      </w:r>
    </w:p>
    <w:p w:rsidR="00672277" w:rsidRPr="00600C4D" w:rsidRDefault="00672277" w:rsidP="0011377F">
      <w:pPr>
        <w:shd w:val="clear" w:color="auto" w:fill="FFFFFF"/>
        <w:ind w:left="14"/>
        <w:rPr>
          <w:rFonts w:ascii="Calibri" w:hAnsi="Calibri" w:cs="Arial"/>
          <w:b/>
          <w:bCs/>
          <w:color w:val="000000"/>
          <w:spacing w:val="-3"/>
          <w:sz w:val="24"/>
          <w:szCs w:val="24"/>
        </w:rPr>
      </w:pPr>
    </w:p>
    <w:p w:rsidR="00E20A1B" w:rsidRPr="00600C4D" w:rsidRDefault="00354696" w:rsidP="0011377F">
      <w:pPr>
        <w:shd w:val="clear" w:color="auto" w:fill="FFFFFF"/>
        <w:ind w:left="14"/>
        <w:rPr>
          <w:rFonts w:ascii="Calibri" w:hAnsi="Calibri" w:cs="Arial"/>
          <w:bCs/>
          <w:color w:val="000000"/>
          <w:spacing w:val="-3"/>
          <w:sz w:val="24"/>
          <w:szCs w:val="24"/>
        </w:rPr>
      </w:pPr>
      <w:r w:rsidRPr="00600C4D">
        <w:rPr>
          <w:rFonts w:ascii="Calibri" w:hAnsi="Calibri" w:cs="Arial"/>
          <w:b/>
          <w:bCs/>
          <w:color w:val="000000"/>
          <w:spacing w:val="-3"/>
          <w:sz w:val="24"/>
          <w:szCs w:val="24"/>
        </w:rPr>
        <w:t>Section 1.</w:t>
      </w:r>
      <w:r w:rsidR="002D5856" w:rsidRPr="00600C4D">
        <w:rPr>
          <w:rFonts w:ascii="Calibri" w:hAnsi="Calibri" w:cs="Arial"/>
          <w:b/>
          <w:bCs/>
          <w:color w:val="000000"/>
          <w:spacing w:val="-3"/>
          <w:sz w:val="24"/>
          <w:szCs w:val="24"/>
        </w:rPr>
        <w:t xml:space="preserve">  </w:t>
      </w:r>
      <w:r w:rsidRPr="00600C4D">
        <w:rPr>
          <w:rFonts w:ascii="Calibri" w:hAnsi="Calibri" w:cs="Arial"/>
          <w:b/>
          <w:bCs/>
          <w:color w:val="000000"/>
          <w:spacing w:val="-3"/>
          <w:sz w:val="24"/>
          <w:szCs w:val="24"/>
        </w:rPr>
        <w:t>Name</w:t>
      </w:r>
    </w:p>
    <w:p w:rsidR="00E20A1B" w:rsidRPr="00600C4D" w:rsidRDefault="00E20A1B" w:rsidP="0011377F">
      <w:pPr>
        <w:shd w:val="clear" w:color="auto" w:fill="FFFFFF"/>
        <w:ind w:left="14"/>
        <w:rPr>
          <w:rFonts w:ascii="Calibri" w:hAnsi="Calibri" w:cs="Arial"/>
          <w:bCs/>
          <w:color w:val="000000"/>
          <w:spacing w:val="-3"/>
          <w:sz w:val="24"/>
          <w:szCs w:val="24"/>
        </w:rPr>
      </w:pPr>
      <w:r w:rsidRPr="00600C4D">
        <w:rPr>
          <w:rFonts w:ascii="Calibri" w:hAnsi="Calibri" w:cs="Arial"/>
          <w:bCs/>
          <w:color w:val="000000"/>
          <w:spacing w:val="-3"/>
          <w:sz w:val="24"/>
          <w:szCs w:val="24"/>
        </w:rPr>
        <w:t xml:space="preserve">The name of this organization shall be the Cattaraugus-Allegany Workforce Investment Board, Inc., </w:t>
      </w:r>
      <w:r w:rsidR="00743968" w:rsidRPr="00165583">
        <w:rPr>
          <w:rFonts w:ascii="Calibri" w:hAnsi="Calibri" w:cs="Arial"/>
          <w:bCs/>
          <w:color w:val="000000"/>
          <w:spacing w:val="-3"/>
          <w:sz w:val="24"/>
          <w:szCs w:val="24"/>
        </w:rPr>
        <w:t>d/b/a Cattaraugus-Allegany Workforce Development Board</w:t>
      </w:r>
      <w:r w:rsidR="00743968">
        <w:rPr>
          <w:rFonts w:ascii="Calibri" w:hAnsi="Calibri" w:cs="Arial"/>
          <w:bCs/>
          <w:color w:val="000000"/>
          <w:spacing w:val="-3"/>
          <w:sz w:val="24"/>
          <w:szCs w:val="24"/>
        </w:rPr>
        <w:t xml:space="preserve">, </w:t>
      </w:r>
      <w:r w:rsidRPr="00600C4D">
        <w:rPr>
          <w:rFonts w:ascii="Calibri" w:hAnsi="Calibri" w:cs="Arial"/>
          <w:bCs/>
          <w:color w:val="000000"/>
          <w:spacing w:val="-3"/>
          <w:sz w:val="24"/>
          <w:szCs w:val="24"/>
        </w:rPr>
        <w:t>hereinafter referred to as the Local Workforce Development Board (LWDB) as per the Workforce Innovation and Opportunity Act (WIOA) Section 107.  The LWDB is established by the County-WIB Agreement between the Chief Elected Officials of Cattaraugus and Allegany Counties and the LWDB, and is certified by the Governor of the State of New York, pursuant to WIOA.</w:t>
      </w:r>
    </w:p>
    <w:p w:rsidR="00672277" w:rsidRPr="00600C4D" w:rsidRDefault="00672277" w:rsidP="0011377F">
      <w:pPr>
        <w:shd w:val="clear" w:color="auto" w:fill="FFFFFF"/>
        <w:ind w:left="14"/>
        <w:rPr>
          <w:rFonts w:ascii="Calibri" w:hAnsi="Calibri" w:cs="Arial"/>
          <w:bCs/>
          <w:color w:val="000000"/>
          <w:spacing w:val="-3"/>
          <w:sz w:val="24"/>
          <w:szCs w:val="24"/>
        </w:rPr>
      </w:pPr>
    </w:p>
    <w:p w:rsidR="00E20A1B" w:rsidRPr="00600C4D" w:rsidRDefault="00E20A1B" w:rsidP="0011377F">
      <w:pPr>
        <w:shd w:val="clear" w:color="auto" w:fill="FFFFFF"/>
        <w:ind w:left="14"/>
        <w:rPr>
          <w:rFonts w:ascii="Calibri" w:hAnsi="Calibri" w:cs="Arial"/>
          <w:bCs/>
          <w:color w:val="000000"/>
          <w:spacing w:val="-3"/>
          <w:sz w:val="24"/>
          <w:szCs w:val="24"/>
        </w:rPr>
      </w:pPr>
      <w:r w:rsidRPr="00600C4D">
        <w:rPr>
          <w:rFonts w:ascii="Calibri" w:hAnsi="Calibri" w:cs="Arial"/>
          <w:b/>
          <w:bCs/>
          <w:color w:val="000000"/>
          <w:spacing w:val="-3"/>
          <w:sz w:val="24"/>
          <w:szCs w:val="24"/>
        </w:rPr>
        <w:t>Section 2.</w:t>
      </w:r>
      <w:r w:rsidR="002D5856" w:rsidRPr="00600C4D">
        <w:rPr>
          <w:rFonts w:ascii="Calibri" w:hAnsi="Calibri" w:cs="Arial"/>
          <w:b/>
          <w:bCs/>
          <w:color w:val="000000"/>
          <w:spacing w:val="-3"/>
          <w:sz w:val="24"/>
          <w:szCs w:val="24"/>
        </w:rPr>
        <w:t xml:space="preserve">  </w:t>
      </w:r>
      <w:r w:rsidR="00354696" w:rsidRPr="00600C4D">
        <w:rPr>
          <w:rFonts w:ascii="Calibri" w:hAnsi="Calibri" w:cs="Arial"/>
          <w:b/>
          <w:bCs/>
          <w:color w:val="000000"/>
          <w:spacing w:val="-3"/>
          <w:sz w:val="24"/>
          <w:szCs w:val="24"/>
        </w:rPr>
        <w:t>Authority</w:t>
      </w:r>
    </w:p>
    <w:p w:rsidR="00E20A1B" w:rsidRPr="00600C4D" w:rsidRDefault="00E20A1B" w:rsidP="0011377F">
      <w:pPr>
        <w:shd w:val="clear" w:color="auto" w:fill="FFFFFF"/>
        <w:ind w:left="14"/>
        <w:rPr>
          <w:rFonts w:ascii="Calibri" w:hAnsi="Calibri" w:cs="Arial"/>
          <w:bCs/>
          <w:color w:val="000000"/>
          <w:spacing w:val="-3"/>
          <w:sz w:val="24"/>
          <w:szCs w:val="24"/>
        </w:rPr>
      </w:pPr>
      <w:r w:rsidRPr="00600C4D">
        <w:rPr>
          <w:rFonts w:ascii="Calibri" w:hAnsi="Calibri" w:cs="Arial"/>
          <w:bCs/>
          <w:color w:val="000000"/>
          <w:spacing w:val="-3"/>
          <w:sz w:val="24"/>
          <w:szCs w:val="24"/>
        </w:rPr>
        <w:t xml:space="preserve">The LWDB shall act of behalf of the Local Workforce Development Area </w:t>
      </w:r>
      <w:r w:rsidR="00AC2A5A" w:rsidRPr="00600C4D">
        <w:rPr>
          <w:rFonts w:ascii="Calibri" w:hAnsi="Calibri" w:cs="Arial"/>
          <w:bCs/>
          <w:color w:val="000000"/>
          <w:spacing w:val="-3"/>
          <w:sz w:val="24"/>
          <w:szCs w:val="24"/>
        </w:rPr>
        <w:t>(hereinafter referred to as LWDA) and shall provide policy guidance for and exercise oversight of the LWDA as set forth in WIOA.</w:t>
      </w:r>
    </w:p>
    <w:p w:rsidR="00672277" w:rsidRPr="00600C4D" w:rsidRDefault="00672277" w:rsidP="0011377F">
      <w:pPr>
        <w:shd w:val="clear" w:color="auto" w:fill="FFFFFF"/>
        <w:ind w:left="14"/>
        <w:rPr>
          <w:rFonts w:ascii="Calibri" w:hAnsi="Calibri" w:cs="Arial"/>
          <w:bCs/>
          <w:color w:val="000000"/>
          <w:spacing w:val="-3"/>
          <w:sz w:val="24"/>
          <w:szCs w:val="24"/>
        </w:rPr>
      </w:pPr>
    </w:p>
    <w:p w:rsidR="00354696" w:rsidRPr="00600C4D" w:rsidRDefault="00354696" w:rsidP="0011377F">
      <w:pPr>
        <w:rPr>
          <w:rFonts w:ascii="Calibri" w:hAnsi="Calibri" w:cs="Arial"/>
          <w:b/>
          <w:sz w:val="24"/>
          <w:szCs w:val="24"/>
        </w:rPr>
      </w:pPr>
      <w:r w:rsidRPr="00600C4D">
        <w:rPr>
          <w:rFonts w:ascii="Calibri" w:hAnsi="Calibri" w:cs="Arial"/>
          <w:b/>
          <w:sz w:val="24"/>
          <w:szCs w:val="24"/>
        </w:rPr>
        <w:t>Section 3.  Principal Location</w:t>
      </w:r>
    </w:p>
    <w:p w:rsidR="00354696" w:rsidRPr="00600C4D" w:rsidRDefault="00354696" w:rsidP="0011377F">
      <w:pPr>
        <w:rPr>
          <w:rFonts w:ascii="Calibri" w:hAnsi="Calibri" w:cs="Arial"/>
          <w:sz w:val="24"/>
          <w:szCs w:val="24"/>
        </w:rPr>
      </w:pPr>
      <w:r w:rsidRPr="00600C4D">
        <w:rPr>
          <w:rFonts w:ascii="Calibri" w:hAnsi="Calibri" w:cs="Arial"/>
          <w:sz w:val="24"/>
          <w:szCs w:val="24"/>
        </w:rPr>
        <w:t xml:space="preserve">The address of the principal office of the LWDB is: One Blue Bird Square, Lower Level, </w:t>
      </w:r>
      <w:proofErr w:type="gramStart"/>
      <w:r w:rsidRPr="00600C4D">
        <w:rPr>
          <w:rFonts w:ascii="Calibri" w:hAnsi="Calibri" w:cs="Arial"/>
          <w:sz w:val="24"/>
          <w:szCs w:val="24"/>
        </w:rPr>
        <w:t>Olean</w:t>
      </w:r>
      <w:proofErr w:type="gramEnd"/>
      <w:r w:rsidRPr="00600C4D">
        <w:rPr>
          <w:rFonts w:ascii="Calibri" w:hAnsi="Calibri" w:cs="Arial"/>
          <w:sz w:val="24"/>
          <w:szCs w:val="24"/>
        </w:rPr>
        <w:t>, NY 14760.</w:t>
      </w:r>
    </w:p>
    <w:p w:rsidR="00672277" w:rsidRPr="00600C4D" w:rsidRDefault="007858FB" w:rsidP="007858FB">
      <w:pPr>
        <w:tabs>
          <w:tab w:val="left" w:pos="5490"/>
        </w:tabs>
        <w:rPr>
          <w:rFonts w:ascii="Calibri" w:hAnsi="Calibri" w:cs="Arial"/>
          <w:sz w:val="24"/>
          <w:szCs w:val="24"/>
        </w:rPr>
      </w:pPr>
      <w:r w:rsidRPr="00600C4D">
        <w:rPr>
          <w:rFonts w:ascii="Calibri" w:hAnsi="Calibri" w:cs="Arial"/>
          <w:sz w:val="24"/>
          <w:szCs w:val="24"/>
        </w:rPr>
        <w:tab/>
      </w:r>
    </w:p>
    <w:p w:rsidR="003635A4" w:rsidRPr="00600C4D" w:rsidRDefault="00672277" w:rsidP="0011377F">
      <w:pPr>
        <w:shd w:val="clear" w:color="auto" w:fill="FFFFFF"/>
        <w:ind w:left="14"/>
        <w:rPr>
          <w:rFonts w:ascii="Calibri" w:hAnsi="Calibri" w:cs="Arial"/>
          <w:smallCaps/>
          <w:sz w:val="24"/>
          <w:szCs w:val="24"/>
        </w:rPr>
      </w:pPr>
      <w:r w:rsidRPr="00600C4D">
        <w:rPr>
          <w:rFonts w:ascii="Calibri" w:hAnsi="Calibri" w:cs="Arial"/>
          <w:b/>
          <w:bCs/>
          <w:smallCaps/>
          <w:color w:val="000000"/>
          <w:spacing w:val="-3"/>
          <w:sz w:val="24"/>
          <w:szCs w:val="24"/>
        </w:rPr>
        <w:t>Article II – Purpose and Function</w:t>
      </w:r>
    </w:p>
    <w:p w:rsidR="00354696" w:rsidRPr="00600C4D" w:rsidRDefault="00354696">
      <w:pPr>
        <w:shd w:val="clear" w:color="auto" w:fill="FFFFFF"/>
        <w:spacing w:before="270" w:line="241" w:lineRule="exact"/>
        <w:ind w:left="7"/>
        <w:rPr>
          <w:rFonts w:ascii="Calibri" w:hAnsi="Calibri" w:cs="Arial"/>
          <w:b/>
          <w:color w:val="000000"/>
          <w:spacing w:val="-7"/>
          <w:sz w:val="24"/>
          <w:szCs w:val="24"/>
        </w:rPr>
      </w:pPr>
      <w:r w:rsidRPr="00600C4D">
        <w:rPr>
          <w:rFonts w:ascii="Calibri" w:hAnsi="Calibri" w:cs="Arial"/>
          <w:b/>
          <w:color w:val="000000"/>
          <w:spacing w:val="-7"/>
          <w:sz w:val="24"/>
          <w:szCs w:val="24"/>
        </w:rPr>
        <w:t>Section 1.</w:t>
      </w:r>
      <w:r w:rsidR="002D5856" w:rsidRPr="00600C4D">
        <w:rPr>
          <w:rFonts w:ascii="Calibri" w:hAnsi="Calibri" w:cs="Arial"/>
          <w:b/>
          <w:color w:val="000000"/>
          <w:spacing w:val="-7"/>
          <w:sz w:val="24"/>
          <w:szCs w:val="24"/>
        </w:rPr>
        <w:t xml:space="preserve">  </w:t>
      </w:r>
      <w:r w:rsidRPr="00600C4D">
        <w:rPr>
          <w:rFonts w:ascii="Calibri" w:hAnsi="Calibri" w:cs="Arial"/>
          <w:b/>
          <w:color w:val="000000"/>
          <w:spacing w:val="-7"/>
          <w:sz w:val="24"/>
          <w:szCs w:val="24"/>
        </w:rPr>
        <w:t>Purpose</w:t>
      </w:r>
    </w:p>
    <w:p w:rsidR="00786C55" w:rsidRPr="00600C4D" w:rsidRDefault="00786C55" w:rsidP="00D220D2">
      <w:pPr>
        <w:pStyle w:val="NormalWeb"/>
        <w:spacing w:before="0" w:beforeAutospacing="0" w:after="0" w:afterAutospacing="0"/>
        <w:textAlignment w:val="baseline"/>
        <w:rPr>
          <w:rFonts w:ascii="Calibri" w:hAnsi="Calibri" w:cs="Calibri"/>
          <w:color w:val="363636"/>
        </w:rPr>
      </w:pPr>
      <w:r w:rsidRPr="00600C4D">
        <w:rPr>
          <w:rFonts w:ascii="Calibri" w:hAnsi="Calibri" w:cs="Calibri"/>
          <w:color w:val="363636"/>
        </w:rPr>
        <w:t>The Local Board represents a wide variety of individuals, businesses, and organizations throughout the local area. The Local Board serves as a strategic convener to promote and broker effective relationships between the chief elected official (CEO) and economic, education, and workforce partners.</w:t>
      </w:r>
    </w:p>
    <w:p w:rsidR="00786C55" w:rsidRPr="00600C4D" w:rsidRDefault="00786C55" w:rsidP="00786C55">
      <w:pPr>
        <w:pStyle w:val="NormalWeb"/>
        <w:spacing w:before="120" w:beforeAutospacing="0" w:after="0" w:afterAutospacing="0"/>
        <w:textAlignment w:val="baseline"/>
        <w:rPr>
          <w:rFonts w:ascii="Calibri" w:hAnsi="Calibri" w:cs="Calibri"/>
          <w:color w:val="363636"/>
        </w:rPr>
      </w:pPr>
      <w:r w:rsidRPr="00600C4D">
        <w:rPr>
          <w:rFonts w:ascii="Calibri" w:hAnsi="Calibri" w:cs="Calibri"/>
          <w:color w:val="363636"/>
        </w:rPr>
        <w:t>The Local Board must develop a strategy to continuously improve and strengthen the workforce development system through innovation in, and alignment and improvement of, employment, training, and education programs to promote economic growth. Local Board members must establish a platform in which all members actively participate and collaborate closely with the required and other partners of the workforce development system, including public and private organizations. This is crucial to the Local Board's role to integrate and align a more effective, job-driven workforce investment system.</w:t>
      </w:r>
    </w:p>
    <w:p w:rsidR="00672277" w:rsidRPr="00600C4D" w:rsidRDefault="00672277" w:rsidP="0011377F">
      <w:pPr>
        <w:shd w:val="clear" w:color="auto" w:fill="FFFFFF"/>
        <w:rPr>
          <w:rFonts w:ascii="Calibri" w:hAnsi="Calibri" w:cs="Arial"/>
          <w:color w:val="000000"/>
          <w:spacing w:val="-7"/>
          <w:sz w:val="24"/>
          <w:szCs w:val="24"/>
        </w:rPr>
      </w:pPr>
    </w:p>
    <w:p w:rsidR="00672277" w:rsidRPr="00600C4D" w:rsidRDefault="00786C55" w:rsidP="00631C60">
      <w:pPr>
        <w:shd w:val="clear" w:color="auto" w:fill="FFFFFF"/>
        <w:rPr>
          <w:rFonts w:ascii="Calibri" w:hAnsi="Calibri" w:cs="Arial"/>
          <w:color w:val="000000"/>
          <w:sz w:val="24"/>
          <w:szCs w:val="24"/>
        </w:rPr>
      </w:pPr>
      <w:r w:rsidRPr="00600C4D">
        <w:rPr>
          <w:rFonts w:ascii="Calibri" w:hAnsi="Calibri" w:cs="Arial"/>
          <w:color w:val="000000"/>
          <w:spacing w:val="-7"/>
          <w:sz w:val="24"/>
          <w:szCs w:val="24"/>
        </w:rPr>
        <w:t xml:space="preserve">The purpose of the LWDB shall include </w:t>
      </w:r>
      <w:r w:rsidRPr="00600C4D">
        <w:rPr>
          <w:rFonts w:ascii="Calibri" w:hAnsi="Calibri" w:cs="Arial"/>
          <w:color w:val="000000"/>
          <w:sz w:val="24"/>
          <w:szCs w:val="24"/>
        </w:rPr>
        <w:t>the following:</w:t>
      </w:r>
    </w:p>
    <w:p w:rsidR="00D220D2" w:rsidRPr="00600C4D" w:rsidRDefault="00D220D2" w:rsidP="0011377F">
      <w:pPr>
        <w:shd w:val="clear" w:color="auto" w:fill="FFFFFF"/>
        <w:rPr>
          <w:rFonts w:ascii="Calibri" w:hAnsi="Calibri" w:cs="Arial"/>
          <w:color w:val="000000"/>
          <w:spacing w:val="-4"/>
          <w:sz w:val="24"/>
          <w:szCs w:val="24"/>
        </w:rPr>
      </w:pPr>
    </w:p>
    <w:p w:rsidR="0070319D" w:rsidRDefault="0070319D" w:rsidP="00631C60">
      <w:pPr>
        <w:numPr>
          <w:ilvl w:val="0"/>
          <w:numId w:val="66"/>
        </w:numPr>
        <w:rPr>
          <w:rFonts w:ascii="Calibri" w:hAnsi="Calibri" w:cs="Arial"/>
          <w:color w:val="000000"/>
          <w:spacing w:val="-4"/>
          <w:sz w:val="24"/>
          <w:szCs w:val="24"/>
        </w:rPr>
      </w:pPr>
      <w:r>
        <w:rPr>
          <w:rFonts w:ascii="Calibri" w:hAnsi="Calibri" w:cs="Arial"/>
          <w:color w:val="000000"/>
          <w:spacing w:val="-4"/>
          <w:sz w:val="24"/>
          <w:szCs w:val="24"/>
        </w:rPr>
        <w:t>E</w:t>
      </w:r>
      <w:r w:rsidRPr="0070319D">
        <w:rPr>
          <w:rFonts w:ascii="Calibri" w:hAnsi="Calibri" w:cs="Arial"/>
          <w:color w:val="000000"/>
          <w:spacing w:val="-4"/>
          <w:sz w:val="24"/>
          <w:szCs w:val="24"/>
        </w:rPr>
        <w:t>nsure the provision of quality, integrated workforce/employment programs and services as is mandated by Federal and State laws and as may be enhanced by the Chief Elected Officials and the LWDB.</w:t>
      </w:r>
    </w:p>
    <w:p w:rsidR="0070319D" w:rsidRPr="0070319D" w:rsidRDefault="0070319D" w:rsidP="0070319D">
      <w:pPr>
        <w:rPr>
          <w:rFonts w:ascii="Calibri" w:hAnsi="Calibri" w:cs="Arial"/>
          <w:color w:val="000000"/>
          <w:spacing w:val="-4"/>
          <w:sz w:val="24"/>
          <w:szCs w:val="24"/>
        </w:rPr>
      </w:pPr>
    </w:p>
    <w:p w:rsidR="0070319D" w:rsidRPr="00600C4D" w:rsidRDefault="00786C55" w:rsidP="0070319D">
      <w:pPr>
        <w:numPr>
          <w:ilvl w:val="0"/>
          <w:numId w:val="66"/>
        </w:numPr>
        <w:shd w:val="clear" w:color="auto" w:fill="FFFFFF"/>
        <w:rPr>
          <w:rFonts w:ascii="Calibri" w:hAnsi="Calibri" w:cs="Arial"/>
          <w:color w:val="000000"/>
          <w:spacing w:val="-7"/>
          <w:sz w:val="24"/>
          <w:szCs w:val="24"/>
        </w:rPr>
      </w:pPr>
      <w:r w:rsidRPr="00600C4D">
        <w:rPr>
          <w:rFonts w:ascii="Calibri" w:hAnsi="Calibri" w:cs="Arial"/>
          <w:color w:val="000000"/>
          <w:spacing w:val="-4"/>
          <w:sz w:val="24"/>
          <w:szCs w:val="24"/>
        </w:rPr>
        <w:t>P</w:t>
      </w:r>
      <w:r w:rsidR="003635A4" w:rsidRPr="00600C4D">
        <w:rPr>
          <w:rFonts w:ascii="Calibri" w:hAnsi="Calibri" w:cs="Arial"/>
          <w:color w:val="000000"/>
          <w:spacing w:val="-4"/>
          <w:sz w:val="24"/>
          <w:szCs w:val="24"/>
        </w:rPr>
        <w:t xml:space="preserve">rovide oversight, administer, monitor and </w:t>
      </w:r>
      <w:r w:rsidR="003635A4" w:rsidRPr="00600C4D">
        <w:rPr>
          <w:rFonts w:ascii="Calibri" w:hAnsi="Calibri" w:cs="Arial"/>
          <w:color w:val="000000"/>
          <w:spacing w:val="-7"/>
          <w:sz w:val="24"/>
          <w:szCs w:val="24"/>
        </w:rPr>
        <w:t xml:space="preserve">provide policy guidance for the </w:t>
      </w:r>
      <w:r w:rsidR="00AC2A5A" w:rsidRPr="00600C4D">
        <w:rPr>
          <w:rFonts w:ascii="Calibri" w:hAnsi="Calibri" w:cs="Arial"/>
          <w:color w:val="000000"/>
          <w:spacing w:val="-7"/>
          <w:sz w:val="24"/>
          <w:szCs w:val="24"/>
        </w:rPr>
        <w:t xml:space="preserve">LWDA pursuant to WIOA.  </w:t>
      </w:r>
    </w:p>
    <w:p w:rsidR="0070319D" w:rsidRPr="0070319D" w:rsidRDefault="0070319D" w:rsidP="0070319D">
      <w:pPr>
        <w:numPr>
          <w:ilvl w:val="0"/>
          <w:numId w:val="66"/>
        </w:numPr>
        <w:shd w:val="clear" w:color="auto" w:fill="FFFFFF"/>
        <w:tabs>
          <w:tab w:val="left" w:pos="677"/>
        </w:tabs>
        <w:spacing w:before="220" w:line="256" w:lineRule="exact"/>
        <w:rPr>
          <w:rFonts w:ascii="Calibri" w:hAnsi="Calibri" w:cs="Arial"/>
          <w:color w:val="000000"/>
          <w:spacing w:val="-17"/>
          <w:sz w:val="24"/>
          <w:szCs w:val="24"/>
        </w:rPr>
      </w:pPr>
      <w:r w:rsidRPr="0070319D">
        <w:rPr>
          <w:rFonts w:ascii="Calibri" w:hAnsi="Calibri" w:cs="Arial"/>
          <w:color w:val="000000"/>
          <w:spacing w:val="-6"/>
          <w:sz w:val="24"/>
          <w:szCs w:val="24"/>
        </w:rPr>
        <w:t xml:space="preserve">Receive and administer funds to coordinate, and improve employment, </w:t>
      </w:r>
      <w:r w:rsidRPr="0070319D">
        <w:rPr>
          <w:rFonts w:ascii="Calibri" w:hAnsi="Calibri" w:cs="Arial"/>
          <w:color w:val="000000"/>
          <w:spacing w:val="-5"/>
          <w:sz w:val="24"/>
          <w:szCs w:val="24"/>
        </w:rPr>
        <w:t>training, literacy, youth development and vocational rehabilitation programs.</w:t>
      </w:r>
    </w:p>
    <w:p w:rsidR="0070319D" w:rsidRPr="00600C4D" w:rsidRDefault="00786C55" w:rsidP="0070319D">
      <w:pPr>
        <w:numPr>
          <w:ilvl w:val="0"/>
          <w:numId w:val="66"/>
        </w:numPr>
        <w:shd w:val="clear" w:color="auto" w:fill="FFFFFF"/>
        <w:tabs>
          <w:tab w:val="left" w:pos="677"/>
        </w:tabs>
        <w:spacing w:before="223" w:line="248" w:lineRule="exact"/>
        <w:rPr>
          <w:rFonts w:ascii="Calibri" w:hAnsi="Calibri" w:cs="Arial"/>
          <w:color w:val="000000"/>
          <w:spacing w:val="-14"/>
          <w:sz w:val="24"/>
          <w:szCs w:val="24"/>
        </w:rPr>
      </w:pPr>
      <w:r w:rsidRPr="00600C4D">
        <w:rPr>
          <w:rFonts w:ascii="Calibri" w:hAnsi="Calibri" w:cs="Arial"/>
          <w:color w:val="000000"/>
          <w:spacing w:val="-5"/>
          <w:sz w:val="24"/>
          <w:szCs w:val="24"/>
        </w:rPr>
        <w:t>A</w:t>
      </w:r>
      <w:r w:rsidR="003635A4" w:rsidRPr="00600C4D">
        <w:rPr>
          <w:rFonts w:ascii="Calibri" w:hAnsi="Calibri" w:cs="Arial"/>
          <w:color w:val="000000"/>
          <w:spacing w:val="-5"/>
          <w:sz w:val="24"/>
          <w:szCs w:val="24"/>
        </w:rPr>
        <w:t xml:space="preserve">dminister, monitor, and develop policy in a </w:t>
      </w:r>
      <w:r w:rsidR="003635A4" w:rsidRPr="00600C4D">
        <w:rPr>
          <w:rFonts w:ascii="Calibri" w:hAnsi="Calibri" w:cs="Arial"/>
          <w:color w:val="000000"/>
          <w:spacing w:val="-7"/>
          <w:sz w:val="24"/>
          <w:szCs w:val="24"/>
        </w:rPr>
        <w:t>manner to ensure that skilled workers are available to local employers</w:t>
      </w:r>
      <w:r w:rsidR="0070319D" w:rsidRPr="00600C4D">
        <w:rPr>
          <w:rFonts w:ascii="Calibri" w:hAnsi="Calibri" w:cs="Arial"/>
          <w:color w:val="000000"/>
          <w:spacing w:val="-7"/>
          <w:sz w:val="24"/>
          <w:szCs w:val="24"/>
        </w:rPr>
        <w:t xml:space="preserve">.  </w:t>
      </w:r>
    </w:p>
    <w:p w:rsidR="0070319D" w:rsidRPr="00E320FA" w:rsidRDefault="0070319D" w:rsidP="0070319D">
      <w:pPr>
        <w:numPr>
          <w:ilvl w:val="0"/>
          <w:numId w:val="66"/>
        </w:numPr>
        <w:shd w:val="clear" w:color="auto" w:fill="FFFFFF"/>
        <w:tabs>
          <w:tab w:val="left" w:pos="677"/>
        </w:tabs>
        <w:spacing w:before="223" w:line="248" w:lineRule="exact"/>
        <w:rPr>
          <w:rFonts w:ascii="Calibri" w:hAnsi="Calibri" w:cs="Arial"/>
          <w:color w:val="000000"/>
          <w:spacing w:val="-14"/>
          <w:sz w:val="24"/>
          <w:szCs w:val="24"/>
        </w:rPr>
      </w:pPr>
      <w:r w:rsidRPr="00600C4D">
        <w:rPr>
          <w:rFonts w:ascii="Calibri" w:hAnsi="Calibri" w:cs="Arial"/>
          <w:color w:val="000000"/>
          <w:spacing w:val="-7"/>
          <w:sz w:val="24"/>
          <w:szCs w:val="24"/>
        </w:rPr>
        <w:t>H</w:t>
      </w:r>
      <w:r w:rsidR="003635A4" w:rsidRPr="00600C4D">
        <w:rPr>
          <w:rFonts w:ascii="Calibri" w:hAnsi="Calibri" w:cs="Arial"/>
          <w:color w:val="000000"/>
          <w:spacing w:val="-7"/>
          <w:sz w:val="24"/>
          <w:szCs w:val="24"/>
        </w:rPr>
        <w:t xml:space="preserve">elp job seekers, </w:t>
      </w:r>
      <w:r w:rsidR="003635A4" w:rsidRPr="00600C4D">
        <w:rPr>
          <w:rFonts w:ascii="Calibri" w:hAnsi="Calibri" w:cs="Arial"/>
          <w:color w:val="000000"/>
          <w:spacing w:val="-4"/>
          <w:sz w:val="24"/>
          <w:szCs w:val="24"/>
        </w:rPr>
        <w:t>and the unemployed to find work</w:t>
      </w:r>
      <w:r w:rsidRPr="00600C4D">
        <w:rPr>
          <w:rFonts w:ascii="Calibri" w:hAnsi="Calibri" w:cs="Arial"/>
          <w:color w:val="000000"/>
          <w:spacing w:val="-4"/>
          <w:sz w:val="24"/>
          <w:szCs w:val="24"/>
        </w:rPr>
        <w:t>.</w:t>
      </w:r>
    </w:p>
    <w:p w:rsidR="0070319D" w:rsidRPr="00E320FA" w:rsidRDefault="0070319D" w:rsidP="0070319D">
      <w:pPr>
        <w:numPr>
          <w:ilvl w:val="0"/>
          <w:numId w:val="66"/>
        </w:numPr>
        <w:shd w:val="clear" w:color="auto" w:fill="FFFFFF"/>
        <w:tabs>
          <w:tab w:val="left" w:pos="677"/>
        </w:tabs>
        <w:spacing w:before="223" w:line="248" w:lineRule="exact"/>
        <w:rPr>
          <w:rFonts w:ascii="Calibri" w:hAnsi="Calibri" w:cs="Arial"/>
          <w:color w:val="000000"/>
          <w:spacing w:val="-14"/>
          <w:sz w:val="24"/>
          <w:szCs w:val="24"/>
        </w:rPr>
      </w:pPr>
      <w:r w:rsidRPr="00600C4D">
        <w:rPr>
          <w:rFonts w:ascii="Calibri" w:hAnsi="Calibri" w:cs="Arial"/>
          <w:color w:val="000000"/>
          <w:spacing w:val="-4"/>
          <w:sz w:val="24"/>
          <w:szCs w:val="24"/>
        </w:rPr>
        <w:t>P</w:t>
      </w:r>
      <w:r w:rsidR="003635A4" w:rsidRPr="00600C4D">
        <w:rPr>
          <w:rFonts w:ascii="Calibri" w:hAnsi="Calibri" w:cs="Arial"/>
          <w:color w:val="000000"/>
          <w:spacing w:val="-4"/>
          <w:sz w:val="24"/>
          <w:szCs w:val="24"/>
        </w:rPr>
        <w:t>repare students and youth for the local job market</w:t>
      </w:r>
    </w:p>
    <w:p w:rsidR="003635A4" w:rsidRPr="00600C4D" w:rsidRDefault="0070319D" w:rsidP="0070319D">
      <w:pPr>
        <w:numPr>
          <w:ilvl w:val="0"/>
          <w:numId w:val="66"/>
        </w:numPr>
        <w:shd w:val="clear" w:color="auto" w:fill="FFFFFF"/>
        <w:tabs>
          <w:tab w:val="left" w:pos="677"/>
        </w:tabs>
        <w:spacing w:before="223" w:line="248" w:lineRule="exact"/>
        <w:rPr>
          <w:rFonts w:ascii="Calibri" w:hAnsi="Calibri" w:cs="Arial"/>
          <w:color w:val="000000"/>
          <w:spacing w:val="-14"/>
          <w:sz w:val="24"/>
          <w:szCs w:val="24"/>
        </w:rPr>
      </w:pPr>
      <w:r w:rsidRPr="00600C4D">
        <w:rPr>
          <w:rFonts w:ascii="Calibri" w:hAnsi="Calibri" w:cs="Arial"/>
          <w:color w:val="000000"/>
          <w:spacing w:val="-6"/>
          <w:sz w:val="24"/>
          <w:szCs w:val="24"/>
        </w:rPr>
        <w:t>F</w:t>
      </w:r>
      <w:r w:rsidR="003635A4" w:rsidRPr="00600C4D">
        <w:rPr>
          <w:rFonts w:ascii="Calibri" w:hAnsi="Calibri" w:cs="Arial"/>
          <w:color w:val="000000"/>
          <w:spacing w:val="-6"/>
          <w:sz w:val="24"/>
          <w:szCs w:val="24"/>
        </w:rPr>
        <w:t>oster economic development and create a world class workforce enabling Cattaraugus</w:t>
      </w:r>
      <w:r w:rsidR="00583216" w:rsidRPr="00600C4D">
        <w:rPr>
          <w:rFonts w:ascii="Calibri" w:hAnsi="Calibri" w:cs="Arial"/>
          <w:color w:val="000000"/>
          <w:spacing w:val="-6"/>
          <w:sz w:val="24"/>
          <w:szCs w:val="24"/>
        </w:rPr>
        <w:t xml:space="preserve"> and</w:t>
      </w:r>
      <w:r w:rsidR="00D220D2" w:rsidRPr="00600C4D">
        <w:rPr>
          <w:rFonts w:ascii="Calibri" w:hAnsi="Calibri" w:cs="Arial"/>
          <w:color w:val="000000"/>
          <w:spacing w:val="-6"/>
          <w:sz w:val="24"/>
          <w:szCs w:val="24"/>
        </w:rPr>
        <w:t xml:space="preserve"> </w:t>
      </w:r>
      <w:r w:rsidR="003635A4" w:rsidRPr="00600C4D">
        <w:rPr>
          <w:rFonts w:ascii="Calibri" w:hAnsi="Calibri" w:cs="Arial"/>
          <w:color w:val="000000"/>
          <w:spacing w:val="-6"/>
          <w:sz w:val="24"/>
          <w:szCs w:val="24"/>
        </w:rPr>
        <w:t xml:space="preserve">Allegany </w:t>
      </w:r>
      <w:r w:rsidR="00583216" w:rsidRPr="00600C4D">
        <w:rPr>
          <w:rFonts w:ascii="Calibri" w:hAnsi="Calibri" w:cs="Arial"/>
          <w:color w:val="000000"/>
          <w:spacing w:val="-6"/>
          <w:sz w:val="24"/>
          <w:szCs w:val="24"/>
        </w:rPr>
        <w:t>residents</w:t>
      </w:r>
      <w:r w:rsidR="003635A4" w:rsidRPr="00600C4D">
        <w:rPr>
          <w:rFonts w:ascii="Calibri" w:hAnsi="Calibri" w:cs="Arial"/>
          <w:color w:val="000000"/>
          <w:spacing w:val="-6"/>
          <w:sz w:val="24"/>
          <w:szCs w:val="24"/>
        </w:rPr>
        <w:t xml:space="preserve"> to compete successfully in the global economy.</w:t>
      </w:r>
    </w:p>
    <w:p w:rsidR="00583216" w:rsidRPr="00600C4D" w:rsidRDefault="003635A4" w:rsidP="0070319D">
      <w:pPr>
        <w:numPr>
          <w:ilvl w:val="0"/>
          <w:numId w:val="66"/>
        </w:numPr>
        <w:shd w:val="clear" w:color="auto" w:fill="FFFFFF"/>
        <w:tabs>
          <w:tab w:val="left" w:pos="677"/>
        </w:tabs>
        <w:spacing w:before="220" w:line="256" w:lineRule="exact"/>
        <w:rPr>
          <w:rFonts w:ascii="Calibri" w:hAnsi="Calibri" w:cs="Arial"/>
          <w:color w:val="000000"/>
          <w:sz w:val="24"/>
          <w:szCs w:val="24"/>
        </w:rPr>
      </w:pPr>
      <w:r w:rsidRPr="00600C4D">
        <w:rPr>
          <w:rFonts w:ascii="Calibri" w:hAnsi="Calibri" w:cs="Arial"/>
          <w:color w:val="000000"/>
          <w:spacing w:val="-5"/>
          <w:sz w:val="24"/>
          <w:szCs w:val="24"/>
        </w:rPr>
        <w:t xml:space="preserve">To do any other lawful thing incidental to, connected with or useful, suitable or proper </w:t>
      </w:r>
      <w:r w:rsidRPr="00600C4D">
        <w:rPr>
          <w:rFonts w:ascii="Calibri" w:hAnsi="Calibri" w:cs="Arial"/>
          <w:color w:val="000000"/>
          <w:spacing w:val="-4"/>
          <w:sz w:val="24"/>
          <w:szCs w:val="24"/>
        </w:rPr>
        <w:t xml:space="preserve">for the furtherance or accomplishment of the foregoing purposes or any other lawful </w:t>
      </w:r>
      <w:r w:rsidRPr="00600C4D">
        <w:rPr>
          <w:rFonts w:ascii="Calibri" w:hAnsi="Calibri" w:cs="Arial"/>
          <w:color w:val="000000"/>
          <w:sz w:val="24"/>
          <w:szCs w:val="24"/>
        </w:rPr>
        <w:t>purpose permitted by the laws of the State of New York.</w:t>
      </w:r>
    </w:p>
    <w:p w:rsidR="0070319D" w:rsidRPr="00600C4D" w:rsidRDefault="0070319D" w:rsidP="0011377F">
      <w:pPr>
        <w:shd w:val="clear" w:color="auto" w:fill="FFFFFF"/>
        <w:ind w:left="14"/>
        <w:rPr>
          <w:rFonts w:ascii="Calibri" w:hAnsi="Calibri" w:cs="Arial"/>
          <w:b/>
          <w:bCs/>
          <w:color w:val="000000"/>
          <w:spacing w:val="-1"/>
          <w:sz w:val="24"/>
          <w:szCs w:val="24"/>
        </w:rPr>
      </w:pPr>
    </w:p>
    <w:p w:rsidR="00583216" w:rsidRPr="00600C4D" w:rsidRDefault="00583216" w:rsidP="0011377F">
      <w:pPr>
        <w:shd w:val="clear" w:color="auto" w:fill="FFFFFF"/>
        <w:ind w:left="14"/>
        <w:rPr>
          <w:rFonts w:ascii="Calibri" w:hAnsi="Calibri" w:cs="Arial"/>
          <w:bCs/>
          <w:color w:val="000000"/>
          <w:spacing w:val="-1"/>
          <w:sz w:val="24"/>
          <w:szCs w:val="24"/>
        </w:rPr>
      </w:pPr>
      <w:r w:rsidRPr="00600C4D">
        <w:rPr>
          <w:rFonts w:ascii="Calibri" w:hAnsi="Calibri" w:cs="Arial"/>
          <w:b/>
          <w:bCs/>
          <w:color w:val="000000"/>
          <w:spacing w:val="-1"/>
          <w:sz w:val="24"/>
          <w:szCs w:val="24"/>
        </w:rPr>
        <w:t xml:space="preserve">Section </w:t>
      </w:r>
      <w:r w:rsidR="00786C55" w:rsidRPr="00600C4D">
        <w:rPr>
          <w:rFonts w:ascii="Calibri" w:hAnsi="Calibri" w:cs="Arial"/>
          <w:b/>
          <w:bCs/>
          <w:color w:val="000000"/>
          <w:spacing w:val="-1"/>
          <w:sz w:val="24"/>
          <w:szCs w:val="24"/>
        </w:rPr>
        <w:t>2</w:t>
      </w:r>
      <w:r w:rsidRPr="00600C4D">
        <w:rPr>
          <w:rFonts w:ascii="Calibri" w:hAnsi="Calibri" w:cs="Arial"/>
          <w:b/>
          <w:bCs/>
          <w:color w:val="000000"/>
          <w:spacing w:val="-1"/>
          <w:sz w:val="24"/>
          <w:szCs w:val="24"/>
        </w:rPr>
        <w:t>.</w:t>
      </w:r>
      <w:r w:rsidR="002D5856" w:rsidRPr="00600C4D">
        <w:rPr>
          <w:rFonts w:ascii="Calibri" w:hAnsi="Calibri" w:cs="Arial"/>
          <w:b/>
          <w:bCs/>
          <w:color w:val="000000"/>
          <w:spacing w:val="-1"/>
          <w:sz w:val="24"/>
          <w:szCs w:val="24"/>
        </w:rPr>
        <w:t xml:space="preserve">  Functions</w:t>
      </w:r>
    </w:p>
    <w:p w:rsidR="00583216" w:rsidRPr="00600C4D" w:rsidRDefault="00B76519" w:rsidP="0011377F">
      <w:pPr>
        <w:shd w:val="clear" w:color="auto" w:fill="FFFFFF"/>
        <w:ind w:left="14"/>
        <w:rPr>
          <w:rFonts w:ascii="Calibri" w:hAnsi="Calibri" w:cs="Arial"/>
          <w:bCs/>
          <w:color w:val="000000"/>
          <w:spacing w:val="-1"/>
          <w:sz w:val="24"/>
          <w:szCs w:val="24"/>
        </w:rPr>
      </w:pPr>
      <w:r w:rsidRPr="00600C4D">
        <w:rPr>
          <w:rFonts w:ascii="Calibri" w:hAnsi="Calibri" w:cs="Arial"/>
          <w:bCs/>
          <w:color w:val="000000"/>
          <w:spacing w:val="-1"/>
          <w:sz w:val="24"/>
          <w:szCs w:val="24"/>
        </w:rPr>
        <w:t>The functions of the LWDB shall include but are not limited to:</w:t>
      </w:r>
    </w:p>
    <w:p w:rsidR="00B76519" w:rsidRPr="00600C4D" w:rsidRDefault="00B7651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Development and approval of a local plan consistent with WIOA §108;</w:t>
      </w:r>
    </w:p>
    <w:p w:rsidR="00B76519" w:rsidRPr="00600C4D" w:rsidRDefault="00B7651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Workforce research and regional labor market analysis;</w:t>
      </w:r>
    </w:p>
    <w:p w:rsidR="00B76519" w:rsidRPr="00600C4D" w:rsidRDefault="00B7651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Development of a budget for the activities of the LWDB, consistent with the LWDA Plan and duties of the LWDB, subject to the approval of the Chief Elected Officials;</w:t>
      </w:r>
    </w:p>
    <w:p w:rsidR="00B76519" w:rsidRPr="00600C4D" w:rsidRDefault="00B7651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Convening, brokering and leverage local workforce development stakeholders;</w:t>
      </w:r>
    </w:p>
    <w:p w:rsidR="00B76519" w:rsidRPr="00600C4D" w:rsidRDefault="00B7651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Leading efforts to engage with a diverse range of emplo</w:t>
      </w:r>
      <w:r w:rsidR="0015103B" w:rsidRPr="00600C4D">
        <w:rPr>
          <w:rFonts w:ascii="Calibri" w:hAnsi="Calibri" w:cs="Arial"/>
          <w:bCs/>
          <w:color w:val="000000"/>
          <w:spacing w:val="-1"/>
          <w:sz w:val="24"/>
          <w:szCs w:val="24"/>
        </w:rPr>
        <w:t>yers and enti</w:t>
      </w:r>
      <w:r w:rsidRPr="00600C4D">
        <w:rPr>
          <w:rFonts w:ascii="Calibri" w:hAnsi="Calibri" w:cs="Arial"/>
          <w:bCs/>
          <w:color w:val="000000"/>
          <w:spacing w:val="-1"/>
          <w:sz w:val="24"/>
          <w:szCs w:val="24"/>
        </w:rPr>
        <w:t>ties in the LWDA;</w:t>
      </w:r>
    </w:p>
    <w:p w:rsidR="00B76519" w:rsidRPr="00600C4D" w:rsidRDefault="00B7651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Negotiation of local performance measures;</w:t>
      </w:r>
    </w:p>
    <w:p w:rsidR="00B76519" w:rsidRPr="00600C4D" w:rsidRDefault="00B7651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Leading efforts in the LWDA to develop and implement career pathways by aligning the employment, training, education and supportive services that are needed by adults and y</w:t>
      </w:r>
      <w:r w:rsidR="0015103B" w:rsidRPr="00600C4D">
        <w:rPr>
          <w:rFonts w:ascii="Calibri" w:hAnsi="Calibri" w:cs="Arial"/>
          <w:bCs/>
          <w:color w:val="000000"/>
          <w:spacing w:val="-1"/>
          <w:sz w:val="24"/>
          <w:szCs w:val="24"/>
        </w:rPr>
        <w:t>outh, particu</w:t>
      </w:r>
      <w:r w:rsidRPr="00600C4D">
        <w:rPr>
          <w:rFonts w:ascii="Calibri" w:hAnsi="Calibri" w:cs="Arial"/>
          <w:bCs/>
          <w:color w:val="000000"/>
          <w:spacing w:val="-1"/>
          <w:sz w:val="24"/>
          <w:szCs w:val="24"/>
        </w:rPr>
        <w:t>larly individuals with barriers to employment;</w:t>
      </w:r>
    </w:p>
    <w:p w:rsidR="00B76519" w:rsidRPr="00600C4D" w:rsidRDefault="00B7651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Identifying and promoting proven and promising practices;</w:t>
      </w:r>
    </w:p>
    <w:p w:rsidR="00B76519" w:rsidRPr="00600C4D" w:rsidRDefault="00B7651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 xml:space="preserve">Development strategies or using technology to maximize </w:t>
      </w:r>
      <w:r w:rsidR="0073438B" w:rsidRPr="00600C4D">
        <w:rPr>
          <w:rFonts w:ascii="Calibri" w:hAnsi="Calibri" w:cs="Arial"/>
          <w:bCs/>
          <w:color w:val="000000"/>
          <w:spacing w:val="-1"/>
          <w:sz w:val="24"/>
          <w:szCs w:val="24"/>
        </w:rPr>
        <w:t>accessibility</w:t>
      </w:r>
      <w:r w:rsidRPr="00600C4D">
        <w:rPr>
          <w:rFonts w:ascii="Calibri" w:hAnsi="Calibri" w:cs="Arial"/>
          <w:bCs/>
          <w:color w:val="000000"/>
          <w:spacing w:val="-1"/>
          <w:sz w:val="24"/>
          <w:szCs w:val="24"/>
        </w:rPr>
        <w:t xml:space="preserve"> and effectiveness of the LWD system for employers, workers and jobseekers;</w:t>
      </w:r>
    </w:p>
    <w:p w:rsidR="00B76519" w:rsidRPr="00600C4D" w:rsidRDefault="00B7651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 xml:space="preserve">Designating, with agreement of the CEOs, </w:t>
      </w:r>
      <w:r w:rsidR="007E6AE9" w:rsidRPr="00600C4D">
        <w:rPr>
          <w:rFonts w:ascii="Calibri" w:hAnsi="Calibri" w:cs="Arial"/>
          <w:bCs/>
          <w:color w:val="000000"/>
          <w:spacing w:val="-1"/>
          <w:sz w:val="24"/>
          <w:szCs w:val="24"/>
        </w:rPr>
        <w:t>the Career Center Operator, youth providers and identification of eligible training providers;</w:t>
      </w:r>
    </w:p>
    <w:p w:rsidR="007E6AE9" w:rsidRPr="00600C4D" w:rsidRDefault="007E6AE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Provision of program oversight and consumer choice requirements, in partnership with the CEOs;</w:t>
      </w:r>
    </w:p>
    <w:p w:rsidR="007E6AE9" w:rsidRPr="00600C4D" w:rsidRDefault="007E6AE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lastRenderedPageBreak/>
        <w:t>Coordination with education providers;</w:t>
      </w:r>
    </w:p>
    <w:p w:rsidR="007E6AE9" w:rsidRPr="00600C4D" w:rsidRDefault="007E6AE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Development of a budget for activities of the LWDB;</w:t>
      </w:r>
    </w:p>
    <w:p w:rsidR="007E6AE9" w:rsidRPr="00600C4D" w:rsidRDefault="007E6AE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 xml:space="preserve">An annual assessment of the physical and programmatic accessibility in accordance with WIOA §188 and the Americans with Disabilities Act of 1990 of all Career Centers in the LWDA; </w:t>
      </w:r>
    </w:p>
    <w:p w:rsidR="007E6AE9" w:rsidRPr="00600C4D" w:rsidRDefault="007E6AE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Certification of Career Centers;</w:t>
      </w:r>
    </w:p>
    <w:p w:rsidR="007E6AE9" w:rsidRPr="00600C4D" w:rsidRDefault="007E6AE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Determination and approval of policies and procedures;</w:t>
      </w:r>
    </w:p>
    <w:p w:rsidR="007E6AE9" w:rsidRPr="00600C4D" w:rsidRDefault="007E6AE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Establishment of clear roles, responsibilities, procedures and expectations to increase board participation and improve board functionality;</w:t>
      </w:r>
    </w:p>
    <w:p w:rsidR="007E6AE9" w:rsidRPr="00600C4D" w:rsidRDefault="007E6AE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Collaboration as needed on regional, local and state initiatives; and</w:t>
      </w:r>
    </w:p>
    <w:p w:rsidR="008C06C1" w:rsidRPr="00600C4D" w:rsidRDefault="007E6AE9" w:rsidP="0011377F">
      <w:pPr>
        <w:numPr>
          <w:ilvl w:val="0"/>
          <w:numId w:val="48"/>
        </w:numPr>
        <w:shd w:val="clear" w:color="auto" w:fill="FFFFFF"/>
        <w:spacing w:before="120"/>
        <w:rPr>
          <w:rFonts w:ascii="Calibri" w:hAnsi="Calibri" w:cs="Arial"/>
          <w:bCs/>
          <w:color w:val="000000"/>
          <w:spacing w:val="-1"/>
          <w:sz w:val="24"/>
          <w:szCs w:val="24"/>
        </w:rPr>
      </w:pPr>
      <w:r w:rsidRPr="00600C4D">
        <w:rPr>
          <w:rFonts w:ascii="Calibri" w:hAnsi="Calibri" w:cs="Arial"/>
          <w:bCs/>
          <w:color w:val="000000"/>
          <w:spacing w:val="-1"/>
          <w:sz w:val="24"/>
          <w:szCs w:val="24"/>
        </w:rPr>
        <w:t>Approval of plans for the implementation of goals and objectives for the LWDB, including realization of efficiencies, cost savings, synergies, best practices, conservation of resources and pooling of complementary resources.</w:t>
      </w:r>
    </w:p>
    <w:p w:rsidR="00D220D2" w:rsidRPr="00600C4D" w:rsidRDefault="00D220D2" w:rsidP="0011377F">
      <w:pPr>
        <w:shd w:val="clear" w:color="auto" w:fill="FFFFFF"/>
        <w:spacing w:before="120"/>
        <w:rPr>
          <w:rFonts w:ascii="Calibri" w:hAnsi="Calibri" w:cs="Arial"/>
          <w:b/>
          <w:bCs/>
          <w:smallCaps/>
          <w:color w:val="000000"/>
          <w:spacing w:val="-1"/>
          <w:sz w:val="24"/>
          <w:szCs w:val="24"/>
        </w:rPr>
      </w:pPr>
    </w:p>
    <w:p w:rsidR="002D5856" w:rsidRPr="00600C4D" w:rsidRDefault="0015103B" w:rsidP="00D220D2">
      <w:pPr>
        <w:shd w:val="clear" w:color="auto" w:fill="FFFFFF"/>
        <w:rPr>
          <w:rFonts w:ascii="Calibri" w:hAnsi="Calibri" w:cs="Arial"/>
          <w:bCs/>
          <w:color w:val="000000"/>
          <w:spacing w:val="-1"/>
          <w:sz w:val="24"/>
          <w:szCs w:val="24"/>
        </w:rPr>
      </w:pPr>
      <w:r w:rsidRPr="00600C4D">
        <w:rPr>
          <w:rFonts w:ascii="Calibri" w:hAnsi="Calibri" w:cs="Arial"/>
          <w:b/>
          <w:bCs/>
          <w:smallCaps/>
          <w:color w:val="000000"/>
          <w:spacing w:val="-1"/>
          <w:sz w:val="24"/>
          <w:szCs w:val="24"/>
        </w:rPr>
        <w:t xml:space="preserve">Article </w:t>
      </w:r>
      <w:r w:rsidR="008E1C14" w:rsidRPr="00600C4D">
        <w:rPr>
          <w:rFonts w:ascii="Calibri" w:hAnsi="Calibri" w:cs="Arial"/>
          <w:b/>
          <w:bCs/>
          <w:smallCaps/>
          <w:color w:val="000000"/>
          <w:spacing w:val="-1"/>
          <w:sz w:val="24"/>
          <w:szCs w:val="24"/>
        </w:rPr>
        <w:t>III –</w:t>
      </w:r>
      <w:r w:rsidR="003635A4" w:rsidRPr="00600C4D">
        <w:rPr>
          <w:rFonts w:ascii="Calibri" w:hAnsi="Calibri" w:cs="Arial"/>
          <w:b/>
          <w:bCs/>
          <w:smallCaps/>
          <w:color w:val="000000"/>
          <w:spacing w:val="-1"/>
          <w:sz w:val="24"/>
          <w:szCs w:val="24"/>
        </w:rPr>
        <w:t xml:space="preserve"> </w:t>
      </w:r>
      <w:r w:rsidR="008E1C14" w:rsidRPr="00600C4D">
        <w:rPr>
          <w:rFonts w:ascii="Calibri" w:hAnsi="Calibri" w:cs="Arial"/>
          <w:b/>
          <w:bCs/>
          <w:smallCaps/>
          <w:color w:val="000000"/>
          <w:spacing w:val="-1"/>
          <w:sz w:val="24"/>
          <w:szCs w:val="24"/>
        </w:rPr>
        <w:t>Membership</w:t>
      </w:r>
    </w:p>
    <w:p w:rsidR="00D220D2" w:rsidRPr="00600C4D" w:rsidRDefault="00D220D2" w:rsidP="0011377F">
      <w:pPr>
        <w:shd w:val="clear" w:color="auto" w:fill="FFFFFF"/>
        <w:rPr>
          <w:rFonts w:ascii="Calibri" w:hAnsi="Calibri" w:cs="Arial"/>
          <w:b/>
          <w:color w:val="000000"/>
          <w:spacing w:val="-6"/>
          <w:sz w:val="24"/>
          <w:szCs w:val="24"/>
        </w:rPr>
      </w:pPr>
    </w:p>
    <w:p w:rsidR="0015103B" w:rsidRPr="00600C4D" w:rsidRDefault="0015103B" w:rsidP="0011377F">
      <w:pPr>
        <w:shd w:val="clear" w:color="auto" w:fill="FFFFFF"/>
        <w:rPr>
          <w:rFonts w:ascii="Calibri" w:hAnsi="Calibri" w:cs="Arial"/>
          <w:b/>
          <w:bCs/>
          <w:smallCaps/>
          <w:color w:val="000000"/>
          <w:spacing w:val="-1"/>
          <w:sz w:val="24"/>
          <w:szCs w:val="24"/>
        </w:rPr>
      </w:pPr>
      <w:r w:rsidRPr="00600C4D">
        <w:rPr>
          <w:rFonts w:ascii="Calibri" w:hAnsi="Calibri" w:cs="Arial"/>
          <w:b/>
          <w:color w:val="000000"/>
          <w:spacing w:val="-6"/>
          <w:sz w:val="24"/>
          <w:szCs w:val="24"/>
        </w:rPr>
        <w:t>Section 1.</w:t>
      </w:r>
      <w:r w:rsidR="008E1C14" w:rsidRPr="00600C4D">
        <w:rPr>
          <w:rFonts w:ascii="Calibri" w:hAnsi="Calibri" w:cs="Arial"/>
          <w:b/>
          <w:color w:val="000000"/>
          <w:spacing w:val="-6"/>
          <w:sz w:val="24"/>
          <w:szCs w:val="24"/>
        </w:rPr>
        <w:t xml:space="preserve">  </w:t>
      </w:r>
      <w:r w:rsidRPr="00600C4D">
        <w:rPr>
          <w:rFonts w:ascii="Calibri" w:hAnsi="Calibri" w:cs="Arial"/>
          <w:b/>
          <w:color w:val="000000"/>
          <w:spacing w:val="-6"/>
          <w:sz w:val="24"/>
          <w:szCs w:val="24"/>
        </w:rPr>
        <w:t>Composition</w:t>
      </w:r>
    </w:p>
    <w:p w:rsidR="00BD53BE" w:rsidRPr="00600C4D" w:rsidRDefault="003635A4" w:rsidP="00D220D2">
      <w:pPr>
        <w:shd w:val="clear" w:color="auto" w:fill="FFFFFF"/>
        <w:tabs>
          <w:tab w:val="left" w:pos="0"/>
        </w:tabs>
        <w:rPr>
          <w:rFonts w:ascii="Calibri" w:hAnsi="Calibri" w:cs="Arial"/>
          <w:color w:val="000000"/>
          <w:spacing w:val="-5"/>
          <w:sz w:val="24"/>
          <w:szCs w:val="24"/>
        </w:rPr>
      </w:pPr>
      <w:r w:rsidRPr="00600C4D">
        <w:rPr>
          <w:rFonts w:ascii="Calibri" w:hAnsi="Calibri" w:cs="Arial"/>
          <w:color w:val="000000"/>
          <w:spacing w:val="-6"/>
          <w:sz w:val="24"/>
          <w:szCs w:val="24"/>
        </w:rPr>
        <w:t xml:space="preserve">The </w:t>
      </w:r>
      <w:r w:rsidR="004F0560" w:rsidRPr="00600C4D">
        <w:rPr>
          <w:rFonts w:ascii="Calibri" w:hAnsi="Calibri" w:cs="Arial"/>
          <w:color w:val="000000"/>
          <w:spacing w:val="-6"/>
          <w:sz w:val="24"/>
          <w:szCs w:val="24"/>
        </w:rPr>
        <w:t xml:space="preserve">CEOs </w:t>
      </w:r>
      <w:r w:rsidRPr="00600C4D">
        <w:rPr>
          <w:rFonts w:ascii="Calibri" w:hAnsi="Calibri" w:cs="Arial"/>
          <w:color w:val="000000"/>
          <w:spacing w:val="-6"/>
          <w:sz w:val="24"/>
          <w:szCs w:val="24"/>
        </w:rPr>
        <w:t xml:space="preserve">have responsibility for appointing a majority private sector </w:t>
      </w:r>
      <w:r w:rsidR="004F0560" w:rsidRPr="00600C4D">
        <w:rPr>
          <w:rFonts w:ascii="Calibri" w:hAnsi="Calibri" w:cs="Arial"/>
          <w:color w:val="000000"/>
          <w:spacing w:val="-6"/>
          <w:sz w:val="24"/>
          <w:szCs w:val="24"/>
        </w:rPr>
        <w:t>LWDB</w:t>
      </w:r>
      <w:r w:rsidRPr="00600C4D">
        <w:rPr>
          <w:rFonts w:ascii="Calibri" w:hAnsi="Calibri" w:cs="Arial"/>
          <w:color w:val="000000"/>
          <w:spacing w:val="-6"/>
          <w:sz w:val="24"/>
          <w:szCs w:val="24"/>
        </w:rPr>
        <w:t xml:space="preserve"> that meets </w:t>
      </w:r>
      <w:r w:rsidRPr="00600C4D">
        <w:rPr>
          <w:rFonts w:ascii="Calibri" w:hAnsi="Calibri" w:cs="Arial"/>
          <w:color w:val="000000"/>
          <w:spacing w:val="-4"/>
          <w:sz w:val="24"/>
          <w:szCs w:val="24"/>
        </w:rPr>
        <w:t xml:space="preserve">all the requirements of federal and state law with respect to the receipt of state and </w:t>
      </w:r>
      <w:r w:rsidRPr="00600C4D">
        <w:rPr>
          <w:rFonts w:ascii="Calibri" w:hAnsi="Calibri" w:cs="Arial"/>
          <w:color w:val="000000"/>
          <w:spacing w:val="-6"/>
          <w:sz w:val="24"/>
          <w:szCs w:val="24"/>
        </w:rPr>
        <w:t xml:space="preserve">federal funding streams over which the </w:t>
      </w:r>
      <w:r w:rsidR="004F0560" w:rsidRPr="00600C4D">
        <w:rPr>
          <w:rFonts w:ascii="Calibri" w:hAnsi="Calibri" w:cs="Arial"/>
          <w:color w:val="000000"/>
          <w:spacing w:val="-6"/>
          <w:sz w:val="24"/>
          <w:szCs w:val="24"/>
        </w:rPr>
        <w:t xml:space="preserve">CEOs </w:t>
      </w:r>
      <w:r w:rsidRPr="00600C4D">
        <w:rPr>
          <w:rFonts w:ascii="Calibri" w:hAnsi="Calibri" w:cs="Arial"/>
          <w:color w:val="000000"/>
          <w:spacing w:val="-6"/>
          <w:sz w:val="24"/>
          <w:szCs w:val="24"/>
        </w:rPr>
        <w:t xml:space="preserve">shall exercise policy and oversight for </w:t>
      </w:r>
      <w:r w:rsidRPr="00600C4D">
        <w:rPr>
          <w:rFonts w:ascii="Calibri" w:hAnsi="Calibri" w:cs="Arial"/>
          <w:color w:val="000000"/>
          <w:spacing w:val="-5"/>
          <w:sz w:val="24"/>
          <w:szCs w:val="24"/>
        </w:rPr>
        <w:t xml:space="preserve">the </w:t>
      </w:r>
      <w:r w:rsidR="00BD53BE" w:rsidRPr="00600C4D">
        <w:rPr>
          <w:rFonts w:ascii="Calibri" w:hAnsi="Calibri" w:cs="Arial"/>
          <w:color w:val="000000"/>
          <w:spacing w:val="-5"/>
          <w:sz w:val="24"/>
          <w:szCs w:val="24"/>
        </w:rPr>
        <w:t xml:space="preserve">provision </w:t>
      </w:r>
      <w:r w:rsidRPr="00600C4D">
        <w:rPr>
          <w:rFonts w:ascii="Calibri" w:hAnsi="Calibri" w:cs="Arial"/>
          <w:color w:val="000000"/>
          <w:spacing w:val="-5"/>
          <w:sz w:val="24"/>
          <w:szCs w:val="24"/>
        </w:rPr>
        <w:t>of workforce programs.</w:t>
      </w:r>
      <w:r w:rsidR="008E1C14" w:rsidRPr="00600C4D">
        <w:rPr>
          <w:rFonts w:ascii="Calibri" w:hAnsi="Calibri" w:cs="Arial"/>
          <w:color w:val="000000"/>
          <w:spacing w:val="-5"/>
          <w:sz w:val="24"/>
          <w:szCs w:val="24"/>
        </w:rPr>
        <w:t xml:space="preserve">  </w:t>
      </w:r>
      <w:r w:rsidR="00BD53BE" w:rsidRPr="00165583">
        <w:rPr>
          <w:rFonts w:ascii="Calibri" w:hAnsi="Calibri" w:cs="Arial"/>
          <w:color w:val="000000"/>
          <w:spacing w:val="-5"/>
          <w:sz w:val="24"/>
          <w:szCs w:val="24"/>
        </w:rPr>
        <w:t xml:space="preserve">Representation </w:t>
      </w:r>
      <w:r w:rsidR="00BD53BE" w:rsidRPr="00165583">
        <w:rPr>
          <w:rFonts w:ascii="Calibri" w:hAnsi="Calibri" w:cs="Arial"/>
          <w:b/>
          <w:i/>
          <w:color w:val="000000"/>
          <w:spacing w:val="-5"/>
          <w:sz w:val="24"/>
          <w:szCs w:val="24"/>
          <w:u w:val="single"/>
        </w:rPr>
        <w:t>required</w:t>
      </w:r>
      <w:r w:rsidR="00BD53BE" w:rsidRPr="00600C4D">
        <w:rPr>
          <w:rFonts w:ascii="Calibri" w:hAnsi="Calibri" w:cs="Arial"/>
          <w:color w:val="000000"/>
          <w:spacing w:val="-5"/>
          <w:sz w:val="24"/>
          <w:szCs w:val="24"/>
        </w:rPr>
        <w:t xml:space="preserve"> under WIOA §107(b</w:t>
      </w:r>
      <w:proofErr w:type="gramStart"/>
      <w:r w:rsidR="00BD53BE" w:rsidRPr="00600C4D">
        <w:rPr>
          <w:rFonts w:ascii="Calibri" w:hAnsi="Calibri" w:cs="Arial"/>
          <w:color w:val="000000"/>
          <w:spacing w:val="-5"/>
          <w:sz w:val="24"/>
          <w:szCs w:val="24"/>
        </w:rPr>
        <w:t>)(</w:t>
      </w:r>
      <w:proofErr w:type="gramEnd"/>
      <w:r w:rsidR="00BD53BE" w:rsidRPr="00600C4D">
        <w:rPr>
          <w:rFonts w:ascii="Calibri" w:hAnsi="Calibri" w:cs="Arial"/>
          <w:color w:val="000000"/>
          <w:spacing w:val="-5"/>
          <w:sz w:val="24"/>
          <w:szCs w:val="24"/>
        </w:rPr>
        <w:t>2) consists of the following:</w:t>
      </w:r>
    </w:p>
    <w:p w:rsidR="00BD53BE" w:rsidRPr="00600C4D" w:rsidRDefault="00BD53BE" w:rsidP="0011377F">
      <w:pPr>
        <w:numPr>
          <w:ilvl w:val="0"/>
          <w:numId w:val="40"/>
        </w:numPr>
        <w:shd w:val="clear" w:color="auto" w:fill="FFFFFF"/>
        <w:tabs>
          <w:tab w:val="left" w:pos="680"/>
        </w:tabs>
        <w:spacing w:before="120"/>
        <w:ind w:firstLine="429"/>
        <w:rPr>
          <w:rFonts w:ascii="Calibri" w:hAnsi="Calibri" w:cs="Arial"/>
          <w:color w:val="000000"/>
          <w:spacing w:val="-15"/>
          <w:sz w:val="24"/>
          <w:szCs w:val="24"/>
        </w:rPr>
      </w:pPr>
      <w:r w:rsidRPr="00600C4D">
        <w:rPr>
          <w:rFonts w:ascii="Calibri" w:hAnsi="Calibri" w:cs="Arial"/>
          <w:color w:val="000000"/>
          <w:spacing w:val="-15"/>
          <w:sz w:val="24"/>
          <w:szCs w:val="24"/>
        </w:rPr>
        <w:t>Election of a Chairperson who must be a business representative;</w:t>
      </w:r>
    </w:p>
    <w:p w:rsidR="00BD53BE" w:rsidRPr="00600C4D" w:rsidRDefault="00BD53BE" w:rsidP="0011377F">
      <w:pPr>
        <w:numPr>
          <w:ilvl w:val="0"/>
          <w:numId w:val="40"/>
        </w:numPr>
        <w:shd w:val="clear" w:color="auto" w:fill="FFFFFF"/>
        <w:tabs>
          <w:tab w:val="left" w:pos="680"/>
        </w:tabs>
        <w:spacing w:before="120"/>
        <w:ind w:firstLine="429"/>
        <w:rPr>
          <w:rFonts w:ascii="Calibri" w:hAnsi="Calibri" w:cs="Arial"/>
          <w:color w:val="000000"/>
          <w:spacing w:val="-15"/>
          <w:sz w:val="24"/>
          <w:szCs w:val="24"/>
        </w:rPr>
      </w:pPr>
      <w:r w:rsidRPr="00600C4D">
        <w:rPr>
          <w:rFonts w:ascii="Calibri" w:hAnsi="Calibri" w:cs="Arial"/>
          <w:color w:val="000000"/>
          <w:spacing w:val="-15"/>
          <w:sz w:val="24"/>
          <w:szCs w:val="24"/>
        </w:rPr>
        <w:t>A majority of members must be business representatives;</w:t>
      </w:r>
    </w:p>
    <w:p w:rsidR="00BD53BE" w:rsidRPr="00600C4D" w:rsidRDefault="00BD53BE" w:rsidP="0011377F">
      <w:pPr>
        <w:numPr>
          <w:ilvl w:val="0"/>
          <w:numId w:val="40"/>
        </w:numPr>
        <w:shd w:val="clear" w:color="auto" w:fill="FFFFFF"/>
        <w:tabs>
          <w:tab w:val="left" w:pos="1440"/>
        </w:tabs>
        <w:spacing w:before="120"/>
        <w:ind w:left="1440" w:hanging="270"/>
        <w:rPr>
          <w:rFonts w:ascii="Calibri" w:hAnsi="Calibri" w:cs="Arial"/>
          <w:color w:val="000000"/>
          <w:spacing w:val="-15"/>
          <w:sz w:val="24"/>
          <w:szCs w:val="24"/>
        </w:rPr>
      </w:pPr>
      <w:r w:rsidRPr="00600C4D">
        <w:rPr>
          <w:rFonts w:ascii="Calibri" w:hAnsi="Calibri" w:cs="Arial"/>
          <w:color w:val="000000"/>
          <w:spacing w:val="-15"/>
          <w:sz w:val="24"/>
          <w:szCs w:val="24"/>
        </w:rPr>
        <w:t>20% of the members must be workforce representatives (which must include two organized labor representatives and one apprenticeship representative; and may include representatives from Community Based Organization and organizations with experience serving youth);</w:t>
      </w:r>
    </w:p>
    <w:p w:rsidR="00BD53BE" w:rsidRPr="00600C4D" w:rsidRDefault="00BD53BE" w:rsidP="0011377F">
      <w:pPr>
        <w:numPr>
          <w:ilvl w:val="0"/>
          <w:numId w:val="40"/>
        </w:numPr>
        <w:shd w:val="clear" w:color="auto" w:fill="FFFFFF"/>
        <w:tabs>
          <w:tab w:val="left" w:pos="680"/>
        </w:tabs>
        <w:spacing w:before="120"/>
        <w:ind w:firstLine="429"/>
        <w:rPr>
          <w:rFonts w:ascii="Calibri" w:hAnsi="Calibri" w:cs="Arial"/>
          <w:color w:val="000000"/>
          <w:spacing w:val="-15"/>
          <w:sz w:val="24"/>
          <w:szCs w:val="24"/>
        </w:rPr>
      </w:pPr>
      <w:r w:rsidRPr="00600C4D">
        <w:rPr>
          <w:rFonts w:ascii="Calibri" w:hAnsi="Calibri" w:cs="Arial"/>
          <w:color w:val="000000"/>
          <w:spacing w:val="-15"/>
          <w:sz w:val="24"/>
          <w:szCs w:val="24"/>
        </w:rPr>
        <w:t>One Title III Wagner-Peyser representative;</w:t>
      </w:r>
    </w:p>
    <w:p w:rsidR="00BD53BE" w:rsidRPr="00600C4D" w:rsidRDefault="00BD53BE" w:rsidP="0011377F">
      <w:pPr>
        <w:numPr>
          <w:ilvl w:val="0"/>
          <w:numId w:val="40"/>
        </w:numPr>
        <w:shd w:val="clear" w:color="auto" w:fill="FFFFFF"/>
        <w:tabs>
          <w:tab w:val="left" w:pos="680"/>
        </w:tabs>
        <w:spacing w:before="120"/>
        <w:ind w:firstLine="429"/>
        <w:rPr>
          <w:rFonts w:ascii="Calibri" w:hAnsi="Calibri" w:cs="Arial"/>
          <w:color w:val="000000"/>
          <w:spacing w:val="-15"/>
          <w:sz w:val="24"/>
          <w:szCs w:val="24"/>
        </w:rPr>
      </w:pPr>
      <w:r w:rsidRPr="00600C4D">
        <w:rPr>
          <w:rFonts w:ascii="Calibri" w:hAnsi="Calibri" w:cs="Arial"/>
          <w:color w:val="000000"/>
          <w:spacing w:val="-15"/>
          <w:sz w:val="24"/>
          <w:szCs w:val="24"/>
        </w:rPr>
        <w:t>One Title II Adult Education and Literacy representative;</w:t>
      </w:r>
    </w:p>
    <w:p w:rsidR="00BD53BE" w:rsidRPr="00600C4D" w:rsidRDefault="00BD53BE" w:rsidP="0011377F">
      <w:pPr>
        <w:numPr>
          <w:ilvl w:val="0"/>
          <w:numId w:val="40"/>
        </w:numPr>
        <w:shd w:val="clear" w:color="auto" w:fill="FFFFFF"/>
        <w:tabs>
          <w:tab w:val="left" w:pos="680"/>
        </w:tabs>
        <w:spacing w:before="120"/>
        <w:ind w:firstLine="429"/>
        <w:rPr>
          <w:rFonts w:ascii="Calibri" w:hAnsi="Calibri" w:cs="Arial"/>
          <w:color w:val="000000"/>
          <w:spacing w:val="-15"/>
          <w:sz w:val="24"/>
          <w:szCs w:val="24"/>
        </w:rPr>
      </w:pPr>
      <w:r w:rsidRPr="00600C4D">
        <w:rPr>
          <w:rFonts w:ascii="Calibri" w:hAnsi="Calibri" w:cs="Arial"/>
          <w:color w:val="000000"/>
          <w:spacing w:val="-15"/>
          <w:sz w:val="24"/>
          <w:szCs w:val="24"/>
        </w:rPr>
        <w:t>One Higher Education representative;</w:t>
      </w:r>
    </w:p>
    <w:p w:rsidR="00BD53BE" w:rsidRPr="00600C4D" w:rsidRDefault="00BD53BE" w:rsidP="0011377F">
      <w:pPr>
        <w:numPr>
          <w:ilvl w:val="0"/>
          <w:numId w:val="40"/>
        </w:numPr>
        <w:shd w:val="clear" w:color="auto" w:fill="FFFFFF"/>
        <w:tabs>
          <w:tab w:val="left" w:pos="680"/>
        </w:tabs>
        <w:spacing w:before="120"/>
        <w:ind w:firstLine="429"/>
        <w:rPr>
          <w:rFonts w:ascii="Calibri" w:hAnsi="Calibri" w:cs="Arial"/>
          <w:color w:val="000000"/>
          <w:spacing w:val="-15"/>
          <w:sz w:val="24"/>
          <w:szCs w:val="24"/>
        </w:rPr>
      </w:pPr>
      <w:r w:rsidRPr="00600C4D">
        <w:rPr>
          <w:rFonts w:ascii="Calibri" w:hAnsi="Calibri" w:cs="Arial"/>
          <w:color w:val="000000"/>
          <w:spacing w:val="-15"/>
          <w:sz w:val="24"/>
          <w:szCs w:val="24"/>
        </w:rPr>
        <w:t>One Economic and Community Development representative; and</w:t>
      </w:r>
    </w:p>
    <w:p w:rsidR="008E1C14" w:rsidRDefault="00BD53BE" w:rsidP="00B20BD9">
      <w:pPr>
        <w:numPr>
          <w:ilvl w:val="0"/>
          <w:numId w:val="40"/>
        </w:numPr>
        <w:shd w:val="clear" w:color="auto" w:fill="FFFFFF"/>
        <w:tabs>
          <w:tab w:val="left" w:pos="680"/>
        </w:tabs>
        <w:spacing w:before="120"/>
        <w:ind w:firstLine="429"/>
        <w:rPr>
          <w:rFonts w:ascii="Calibri" w:hAnsi="Calibri" w:cs="Arial"/>
          <w:color w:val="000000"/>
          <w:spacing w:val="-15"/>
          <w:sz w:val="24"/>
          <w:szCs w:val="24"/>
        </w:rPr>
      </w:pPr>
      <w:r w:rsidRPr="00600C4D">
        <w:rPr>
          <w:rFonts w:ascii="Calibri" w:hAnsi="Calibri" w:cs="Arial"/>
          <w:color w:val="000000"/>
          <w:spacing w:val="-15"/>
          <w:sz w:val="24"/>
          <w:szCs w:val="24"/>
        </w:rPr>
        <w:t>One Title IV Vocational Rehabilitation Representative.</w:t>
      </w:r>
    </w:p>
    <w:p w:rsidR="00B20BD9" w:rsidRPr="00165583" w:rsidRDefault="00B20BD9" w:rsidP="00B20BD9">
      <w:pPr>
        <w:shd w:val="clear" w:color="auto" w:fill="FFFFFF"/>
        <w:tabs>
          <w:tab w:val="left" w:pos="680"/>
        </w:tabs>
        <w:spacing w:before="120"/>
        <w:rPr>
          <w:rFonts w:ascii="Calibri" w:hAnsi="Calibri" w:cs="Arial"/>
          <w:color w:val="000000"/>
          <w:spacing w:val="-15"/>
          <w:sz w:val="24"/>
          <w:szCs w:val="24"/>
        </w:rPr>
      </w:pPr>
      <w:r w:rsidRPr="00165583">
        <w:rPr>
          <w:rFonts w:ascii="Calibri" w:hAnsi="Calibri" w:cs="Arial"/>
          <w:color w:val="000000"/>
          <w:spacing w:val="-15"/>
          <w:sz w:val="24"/>
          <w:szCs w:val="24"/>
        </w:rPr>
        <w:t>Optional representation under WIOA §107(b</w:t>
      </w:r>
      <w:proofErr w:type="gramStart"/>
      <w:r w:rsidRPr="00165583">
        <w:rPr>
          <w:rFonts w:ascii="Calibri" w:hAnsi="Calibri" w:cs="Arial"/>
          <w:color w:val="000000"/>
          <w:spacing w:val="-15"/>
          <w:sz w:val="24"/>
          <w:szCs w:val="24"/>
        </w:rPr>
        <w:t>)(</w:t>
      </w:r>
      <w:proofErr w:type="gramEnd"/>
      <w:r w:rsidRPr="00165583">
        <w:rPr>
          <w:rFonts w:ascii="Calibri" w:hAnsi="Calibri" w:cs="Arial"/>
          <w:color w:val="000000"/>
          <w:spacing w:val="-15"/>
          <w:sz w:val="24"/>
          <w:szCs w:val="24"/>
        </w:rPr>
        <w:t>2) may include:</w:t>
      </w:r>
    </w:p>
    <w:p w:rsidR="00B20BD9" w:rsidRPr="00165583" w:rsidRDefault="00B20BD9" w:rsidP="00B20BD9">
      <w:pPr>
        <w:pStyle w:val="ListParagraph"/>
        <w:numPr>
          <w:ilvl w:val="0"/>
          <w:numId w:val="77"/>
        </w:numPr>
        <w:shd w:val="clear" w:color="auto" w:fill="FFFFFF"/>
        <w:tabs>
          <w:tab w:val="left" w:pos="680"/>
        </w:tabs>
        <w:spacing w:before="120" w:beforeAutospacing="0"/>
        <w:contextualSpacing w:val="0"/>
        <w:rPr>
          <w:rFonts w:cs="Arial"/>
          <w:color w:val="000000"/>
          <w:spacing w:val="-15"/>
          <w:sz w:val="24"/>
          <w:szCs w:val="24"/>
        </w:rPr>
      </w:pPr>
      <w:r w:rsidRPr="00165583">
        <w:rPr>
          <w:rFonts w:cs="Arial"/>
          <w:color w:val="000000"/>
          <w:spacing w:val="-15"/>
          <w:sz w:val="24"/>
          <w:szCs w:val="24"/>
        </w:rPr>
        <w:lastRenderedPageBreak/>
        <w:t>Representatives of local educational agencies, and of community-based organizations with demonstrated experience and expertise in addressing the education or training needs of individuals with barriers to employment.</w:t>
      </w:r>
    </w:p>
    <w:p w:rsidR="00B20BD9" w:rsidRPr="00165583" w:rsidRDefault="00B20BD9" w:rsidP="00B20BD9">
      <w:pPr>
        <w:pStyle w:val="ListParagraph"/>
        <w:numPr>
          <w:ilvl w:val="0"/>
          <w:numId w:val="77"/>
        </w:numPr>
        <w:shd w:val="clear" w:color="auto" w:fill="FFFFFF"/>
        <w:tabs>
          <w:tab w:val="left" w:pos="680"/>
        </w:tabs>
        <w:spacing w:before="120" w:beforeAutospacing="0"/>
        <w:contextualSpacing w:val="0"/>
        <w:rPr>
          <w:rFonts w:cs="Arial"/>
          <w:color w:val="000000"/>
          <w:spacing w:val="-15"/>
          <w:sz w:val="24"/>
          <w:szCs w:val="24"/>
        </w:rPr>
      </w:pPr>
      <w:r w:rsidRPr="00165583">
        <w:rPr>
          <w:rFonts w:cs="Arial"/>
          <w:color w:val="000000"/>
          <w:spacing w:val="-15"/>
          <w:sz w:val="24"/>
          <w:szCs w:val="24"/>
        </w:rPr>
        <w:t>Representatives of entities administering programs serving the local area relating to transportation, housing and public assistance.</w:t>
      </w:r>
    </w:p>
    <w:p w:rsidR="00B20BD9" w:rsidRPr="00165583" w:rsidRDefault="00B20BD9" w:rsidP="00B20BD9">
      <w:pPr>
        <w:pStyle w:val="ListParagraph"/>
        <w:numPr>
          <w:ilvl w:val="0"/>
          <w:numId w:val="77"/>
        </w:numPr>
        <w:shd w:val="clear" w:color="auto" w:fill="FFFFFF"/>
        <w:tabs>
          <w:tab w:val="left" w:pos="680"/>
        </w:tabs>
        <w:spacing w:before="120" w:beforeAutospacing="0"/>
        <w:contextualSpacing w:val="0"/>
        <w:rPr>
          <w:rFonts w:cs="Arial"/>
          <w:color w:val="000000"/>
          <w:spacing w:val="-15"/>
          <w:sz w:val="24"/>
          <w:szCs w:val="24"/>
        </w:rPr>
      </w:pPr>
      <w:r w:rsidRPr="00165583">
        <w:rPr>
          <w:rFonts w:cs="Arial"/>
          <w:color w:val="000000"/>
          <w:spacing w:val="-15"/>
          <w:sz w:val="24"/>
          <w:szCs w:val="24"/>
        </w:rPr>
        <w:t>Representatives of philanthropic organizations serving the local area.</w:t>
      </w:r>
    </w:p>
    <w:p w:rsidR="00B20BD9" w:rsidRPr="00165583" w:rsidRDefault="00B20BD9" w:rsidP="00B20BD9">
      <w:pPr>
        <w:pStyle w:val="ListParagraph"/>
        <w:numPr>
          <w:ilvl w:val="0"/>
          <w:numId w:val="77"/>
        </w:numPr>
        <w:shd w:val="clear" w:color="auto" w:fill="FFFFFF"/>
        <w:tabs>
          <w:tab w:val="left" w:pos="680"/>
        </w:tabs>
        <w:spacing w:before="120" w:beforeAutospacing="0"/>
        <w:contextualSpacing w:val="0"/>
        <w:rPr>
          <w:rFonts w:cs="Arial"/>
          <w:color w:val="000000"/>
          <w:spacing w:val="-15"/>
          <w:sz w:val="24"/>
          <w:szCs w:val="24"/>
        </w:rPr>
      </w:pPr>
      <w:r w:rsidRPr="00165583">
        <w:rPr>
          <w:rFonts w:cs="Arial"/>
          <w:color w:val="000000"/>
          <w:spacing w:val="-15"/>
          <w:sz w:val="24"/>
          <w:szCs w:val="24"/>
        </w:rPr>
        <w:t>Other representatives of entities as the chief elected official in the local area may determine to be appropriate.</w:t>
      </w:r>
    </w:p>
    <w:p w:rsidR="00036653" w:rsidRPr="00600C4D" w:rsidRDefault="00A50916" w:rsidP="0011377F">
      <w:pPr>
        <w:shd w:val="clear" w:color="auto" w:fill="FFFFFF"/>
        <w:tabs>
          <w:tab w:val="left" w:pos="680"/>
        </w:tabs>
        <w:rPr>
          <w:rFonts w:ascii="Calibri" w:hAnsi="Calibri" w:cs="Arial"/>
          <w:color w:val="000000"/>
          <w:spacing w:val="-15"/>
          <w:sz w:val="24"/>
          <w:szCs w:val="24"/>
        </w:rPr>
      </w:pPr>
      <w:r w:rsidRPr="00600C4D">
        <w:rPr>
          <w:rFonts w:ascii="Calibri" w:hAnsi="Calibri" w:cs="Arial"/>
          <w:color w:val="000000"/>
          <w:spacing w:val="-15"/>
          <w:sz w:val="24"/>
          <w:szCs w:val="24"/>
        </w:rPr>
        <w:t>WIOA allows optional and discretionary appointments and allows members to represent multiple, required representation slots.  All members shall be nominated and appointed in conformance with WIOA 0§107(b</w:t>
      </w:r>
      <w:proofErr w:type="gramStart"/>
      <w:r w:rsidRPr="00600C4D">
        <w:rPr>
          <w:rFonts w:ascii="Calibri" w:hAnsi="Calibri" w:cs="Arial"/>
          <w:color w:val="000000"/>
          <w:spacing w:val="-15"/>
          <w:sz w:val="24"/>
          <w:szCs w:val="24"/>
        </w:rPr>
        <w:t>)(</w:t>
      </w:r>
      <w:proofErr w:type="gramEnd"/>
      <w:r w:rsidRPr="00600C4D">
        <w:rPr>
          <w:rFonts w:ascii="Calibri" w:hAnsi="Calibri" w:cs="Arial"/>
          <w:color w:val="000000"/>
          <w:spacing w:val="-15"/>
          <w:sz w:val="24"/>
          <w:szCs w:val="24"/>
        </w:rPr>
        <w:t>1) and (2).</w:t>
      </w:r>
    </w:p>
    <w:p w:rsidR="005A4659" w:rsidRPr="00600C4D" w:rsidRDefault="005A4659" w:rsidP="0011377F">
      <w:pPr>
        <w:shd w:val="clear" w:color="auto" w:fill="FFFFFF"/>
        <w:tabs>
          <w:tab w:val="left" w:pos="680"/>
        </w:tabs>
        <w:rPr>
          <w:rFonts w:ascii="Calibri" w:hAnsi="Calibri" w:cs="Arial"/>
          <w:color w:val="000000"/>
          <w:spacing w:val="-15"/>
          <w:sz w:val="24"/>
          <w:szCs w:val="24"/>
        </w:rPr>
      </w:pPr>
    </w:p>
    <w:p w:rsidR="003635A4" w:rsidRPr="00600C4D" w:rsidRDefault="003635A4" w:rsidP="005A4659">
      <w:pPr>
        <w:shd w:val="clear" w:color="auto" w:fill="FFFFFF"/>
        <w:tabs>
          <w:tab w:val="left" w:pos="0"/>
        </w:tabs>
        <w:rPr>
          <w:rFonts w:ascii="Calibri" w:hAnsi="Calibri" w:cs="Arial"/>
          <w:color w:val="000000"/>
          <w:sz w:val="24"/>
          <w:szCs w:val="24"/>
        </w:rPr>
      </w:pPr>
      <w:r w:rsidRPr="00600C4D">
        <w:rPr>
          <w:rFonts w:ascii="Calibri" w:hAnsi="Calibri" w:cs="Arial"/>
          <w:color w:val="000000"/>
          <w:spacing w:val="-6"/>
          <w:sz w:val="24"/>
          <w:szCs w:val="24"/>
        </w:rPr>
        <w:t xml:space="preserve">The </w:t>
      </w:r>
      <w:r w:rsidR="00036653" w:rsidRPr="00600C4D">
        <w:rPr>
          <w:rFonts w:ascii="Calibri" w:hAnsi="Calibri" w:cs="Arial"/>
          <w:color w:val="000000"/>
          <w:spacing w:val="-6"/>
          <w:sz w:val="24"/>
          <w:szCs w:val="24"/>
        </w:rPr>
        <w:t>LWDB</w:t>
      </w:r>
      <w:r w:rsidRPr="00600C4D">
        <w:rPr>
          <w:rFonts w:ascii="Calibri" w:hAnsi="Calibri" w:cs="Arial"/>
          <w:color w:val="000000"/>
          <w:spacing w:val="-6"/>
          <w:sz w:val="24"/>
          <w:szCs w:val="24"/>
        </w:rPr>
        <w:t xml:space="preserve"> may establish such other classes of membership including friends, associates, </w:t>
      </w:r>
      <w:r w:rsidRPr="00600C4D">
        <w:rPr>
          <w:rFonts w:ascii="Calibri" w:hAnsi="Calibri" w:cs="Arial"/>
          <w:color w:val="000000"/>
          <w:spacing w:val="-5"/>
          <w:sz w:val="24"/>
          <w:szCs w:val="24"/>
        </w:rPr>
        <w:t xml:space="preserve">or partnerships as it deems appropriate and grant, with the consultation and approval of </w:t>
      </w:r>
      <w:r w:rsidRPr="00600C4D">
        <w:rPr>
          <w:rFonts w:ascii="Calibri" w:hAnsi="Calibri" w:cs="Arial"/>
          <w:color w:val="000000"/>
          <w:spacing w:val="-6"/>
          <w:sz w:val="24"/>
          <w:szCs w:val="24"/>
        </w:rPr>
        <w:t xml:space="preserve">the </w:t>
      </w:r>
      <w:r w:rsidR="00036653" w:rsidRPr="00600C4D">
        <w:rPr>
          <w:rFonts w:ascii="Calibri" w:hAnsi="Calibri" w:cs="Arial"/>
          <w:color w:val="000000"/>
          <w:spacing w:val="-6"/>
          <w:sz w:val="24"/>
          <w:szCs w:val="24"/>
        </w:rPr>
        <w:t>CEOs</w:t>
      </w:r>
      <w:r w:rsidRPr="00600C4D">
        <w:rPr>
          <w:rFonts w:ascii="Calibri" w:hAnsi="Calibri" w:cs="Arial"/>
          <w:color w:val="000000"/>
          <w:spacing w:val="-6"/>
          <w:sz w:val="24"/>
          <w:szCs w:val="24"/>
        </w:rPr>
        <w:t xml:space="preserve">, such other classes of membership such rights and duties as will assist the </w:t>
      </w:r>
      <w:r w:rsidR="00036653" w:rsidRPr="00600C4D">
        <w:rPr>
          <w:rFonts w:ascii="Calibri" w:hAnsi="Calibri" w:cs="Arial"/>
          <w:color w:val="000000"/>
          <w:sz w:val="24"/>
          <w:szCs w:val="24"/>
        </w:rPr>
        <w:t>LWDB</w:t>
      </w:r>
      <w:r w:rsidRPr="00600C4D">
        <w:rPr>
          <w:rFonts w:ascii="Calibri" w:hAnsi="Calibri" w:cs="Arial"/>
          <w:color w:val="000000"/>
          <w:sz w:val="24"/>
          <w:szCs w:val="24"/>
        </w:rPr>
        <w:t xml:space="preserve"> in the achievement of its goals and objectives.</w:t>
      </w:r>
    </w:p>
    <w:p w:rsidR="00362F5E" w:rsidRPr="00165583" w:rsidRDefault="00362F5E" w:rsidP="0015103B">
      <w:pPr>
        <w:shd w:val="clear" w:color="auto" w:fill="FFFFFF"/>
        <w:tabs>
          <w:tab w:val="left" w:pos="680"/>
        </w:tabs>
        <w:spacing w:before="223" w:line="256" w:lineRule="exact"/>
        <w:rPr>
          <w:rFonts w:ascii="Calibri" w:hAnsi="Calibri" w:cs="Arial"/>
          <w:color w:val="000000"/>
          <w:spacing w:val="-11"/>
          <w:sz w:val="24"/>
          <w:szCs w:val="24"/>
        </w:rPr>
      </w:pPr>
      <w:r w:rsidRPr="00165583">
        <w:rPr>
          <w:rFonts w:ascii="Calibri" w:hAnsi="Calibri" w:cs="Arial"/>
          <w:b/>
          <w:color w:val="000000"/>
          <w:spacing w:val="-11"/>
          <w:sz w:val="24"/>
          <w:szCs w:val="24"/>
        </w:rPr>
        <w:t>Section 2.  Independent Directors</w:t>
      </w:r>
    </w:p>
    <w:p w:rsidR="00362F5E" w:rsidRPr="00362F5E" w:rsidRDefault="00CF0FC0" w:rsidP="0015103B">
      <w:pPr>
        <w:shd w:val="clear" w:color="auto" w:fill="FFFFFF"/>
        <w:tabs>
          <w:tab w:val="left" w:pos="680"/>
        </w:tabs>
        <w:spacing w:before="223" w:line="256" w:lineRule="exact"/>
        <w:rPr>
          <w:rFonts w:ascii="Calibri" w:hAnsi="Calibri" w:cs="Arial"/>
          <w:color w:val="000000"/>
          <w:spacing w:val="-11"/>
          <w:sz w:val="24"/>
          <w:szCs w:val="24"/>
        </w:rPr>
      </w:pPr>
      <w:r w:rsidRPr="00165583">
        <w:rPr>
          <w:rFonts w:ascii="Calibri" w:hAnsi="Calibri" w:cs="Arial"/>
          <w:color w:val="000000"/>
          <w:spacing w:val="-11"/>
          <w:sz w:val="24"/>
          <w:szCs w:val="24"/>
        </w:rPr>
        <w:t>Independent Directors shall refer to</w:t>
      </w:r>
      <w:r w:rsidR="00B42057" w:rsidRPr="00165583">
        <w:t xml:space="preserve"> </w:t>
      </w:r>
      <w:r w:rsidR="00B42057" w:rsidRPr="00165583">
        <w:rPr>
          <w:rFonts w:ascii="Calibri" w:hAnsi="Calibri" w:cs="Arial"/>
          <w:color w:val="000000"/>
          <w:spacing w:val="-11"/>
          <w:sz w:val="24"/>
          <w:szCs w:val="24"/>
        </w:rPr>
        <w:t>member</w:t>
      </w:r>
      <w:r w:rsidR="00A609EA" w:rsidRPr="00165583">
        <w:rPr>
          <w:rFonts w:ascii="Calibri" w:hAnsi="Calibri" w:cs="Arial"/>
          <w:color w:val="000000"/>
          <w:spacing w:val="-11"/>
          <w:sz w:val="24"/>
          <w:szCs w:val="24"/>
        </w:rPr>
        <w:t>s</w:t>
      </w:r>
      <w:r w:rsidR="00B42057" w:rsidRPr="00165583">
        <w:rPr>
          <w:rFonts w:ascii="Calibri" w:hAnsi="Calibri" w:cs="Arial"/>
          <w:color w:val="000000"/>
          <w:spacing w:val="-11"/>
          <w:sz w:val="24"/>
          <w:szCs w:val="24"/>
        </w:rPr>
        <w:t xml:space="preserve"> of </w:t>
      </w:r>
      <w:r w:rsidR="00B35691" w:rsidRPr="00165583">
        <w:rPr>
          <w:rFonts w:ascii="Calibri" w:hAnsi="Calibri" w:cs="Arial"/>
          <w:color w:val="000000"/>
          <w:spacing w:val="-11"/>
          <w:sz w:val="24"/>
          <w:szCs w:val="24"/>
        </w:rPr>
        <w:t>the B</w:t>
      </w:r>
      <w:r w:rsidR="00B42057" w:rsidRPr="00165583">
        <w:rPr>
          <w:rFonts w:ascii="Calibri" w:hAnsi="Calibri" w:cs="Arial"/>
          <w:color w:val="000000"/>
          <w:spacing w:val="-11"/>
          <w:sz w:val="24"/>
          <w:szCs w:val="24"/>
        </w:rPr>
        <w:t>oard who do not</w:t>
      </w:r>
      <w:r w:rsidR="00B35691" w:rsidRPr="00165583">
        <w:rPr>
          <w:rFonts w:ascii="Calibri" w:hAnsi="Calibri" w:cs="Arial"/>
          <w:color w:val="000000"/>
          <w:spacing w:val="-11"/>
          <w:sz w:val="24"/>
          <w:szCs w:val="24"/>
        </w:rPr>
        <w:t xml:space="preserve"> themselves, or through related persons,</w:t>
      </w:r>
      <w:r w:rsidR="00B42057" w:rsidRPr="00165583">
        <w:rPr>
          <w:rFonts w:ascii="Calibri" w:hAnsi="Calibri" w:cs="Arial"/>
          <w:color w:val="000000"/>
          <w:spacing w:val="-11"/>
          <w:sz w:val="24"/>
          <w:szCs w:val="24"/>
        </w:rPr>
        <w:t xml:space="preserve"> have </w:t>
      </w:r>
      <w:r w:rsidR="00F019DB" w:rsidRPr="00165583">
        <w:rPr>
          <w:rFonts w:ascii="Calibri" w:hAnsi="Calibri" w:cs="Arial"/>
          <w:color w:val="000000"/>
          <w:spacing w:val="-11"/>
          <w:sz w:val="24"/>
          <w:szCs w:val="24"/>
        </w:rPr>
        <w:t xml:space="preserve">a </w:t>
      </w:r>
      <w:r w:rsidR="00B35691" w:rsidRPr="00165583">
        <w:rPr>
          <w:rFonts w:ascii="Calibri" w:hAnsi="Calibri" w:cs="Arial"/>
          <w:color w:val="000000"/>
          <w:spacing w:val="-11"/>
          <w:sz w:val="24"/>
          <w:szCs w:val="24"/>
        </w:rPr>
        <w:t>material or pecuniary relationship with the LWDB</w:t>
      </w:r>
      <w:r w:rsidRPr="00165583">
        <w:rPr>
          <w:rFonts w:ascii="Calibri" w:hAnsi="Calibri" w:cs="Arial"/>
          <w:color w:val="000000"/>
          <w:spacing w:val="-11"/>
          <w:sz w:val="24"/>
          <w:szCs w:val="24"/>
        </w:rPr>
        <w:t>.</w:t>
      </w:r>
    </w:p>
    <w:p w:rsidR="0015103B" w:rsidRPr="00600C4D" w:rsidRDefault="0015103B" w:rsidP="0015103B">
      <w:pPr>
        <w:shd w:val="clear" w:color="auto" w:fill="FFFFFF"/>
        <w:tabs>
          <w:tab w:val="left" w:pos="680"/>
        </w:tabs>
        <w:spacing w:before="223" w:line="256" w:lineRule="exact"/>
        <w:rPr>
          <w:rFonts w:ascii="Calibri" w:hAnsi="Calibri" w:cs="Arial"/>
          <w:b/>
          <w:color w:val="000000"/>
          <w:spacing w:val="-11"/>
          <w:sz w:val="24"/>
          <w:szCs w:val="24"/>
        </w:rPr>
      </w:pPr>
      <w:r w:rsidRPr="00600C4D">
        <w:rPr>
          <w:rFonts w:ascii="Calibri" w:hAnsi="Calibri" w:cs="Arial"/>
          <w:b/>
          <w:color w:val="000000"/>
          <w:spacing w:val="-11"/>
          <w:sz w:val="24"/>
          <w:szCs w:val="24"/>
        </w:rPr>
        <w:t xml:space="preserve">Section </w:t>
      </w:r>
      <w:r w:rsidR="00CF0FC0">
        <w:rPr>
          <w:rFonts w:ascii="Calibri" w:hAnsi="Calibri" w:cs="Arial"/>
          <w:b/>
          <w:color w:val="000000"/>
          <w:spacing w:val="-11"/>
          <w:sz w:val="24"/>
          <w:szCs w:val="24"/>
        </w:rPr>
        <w:t>3</w:t>
      </w:r>
      <w:r w:rsidRPr="00600C4D">
        <w:rPr>
          <w:rFonts w:ascii="Calibri" w:hAnsi="Calibri" w:cs="Arial"/>
          <w:b/>
          <w:color w:val="000000"/>
          <w:spacing w:val="-11"/>
          <w:sz w:val="24"/>
          <w:szCs w:val="24"/>
        </w:rPr>
        <w:t xml:space="preserve">.   </w:t>
      </w:r>
      <w:r w:rsidR="008E1C14" w:rsidRPr="00600C4D">
        <w:rPr>
          <w:rFonts w:ascii="Calibri" w:hAnsi="Calibri" w:cs="Arial"/>
          <w:b/>
          <w:color w:val="000000"/>
          <w:spacing w:val="-11"/>
          <w:sz w:val="24"/>
          <w:szCs w:val="24"/>
        </w:rPr>
        <w:t>Officers</w:t>
      </w:r>
    </w:p>
    <w:p w:rsidR="0015103B" w:rsidRPr="00600C4D" w:rsidRDefault="0015103B" w:rsidP="00D220D2">
      <w:pPr>
        <w:shd w:val="clear" w:color="auto" w:fill="FFFFFF"/>
        <w:tabs>
          <w:tab w:val="left" w:pos="680"/>
        </w:tabs>
        <w:rPr>
          <w:rFonts w:ascii="Calibri" w:hAnsi="Calibri" w:cs="Arial"/>
          <w:color w:val="000000"/>
          <w:spacing w:val="-11"/>
          <w:sz w:val="24"/>
          <w:szCs w:val="24"/>
        </w:rPr>
      </w:pPr>
      <w:r w:rsidRPr="00600C4D">
        <w:rPr>
          <w:rFonts w:ascii="Calibri" w:hAnsi="Calibri" w:cs="Arial"/>
          <w:color w:val="000000"/>
          <w:spacing w:val="-11"/>
          <w:sz w:val="24"/>
          <w:szCs w:val="24"/>
        </w:rPr>
        <w:t>Unless otherwise provided for in the law, the Board will elect a Chair or Co-Chairs, a Vice-Chair, a Secretary, and a Treasurer, and any other officers as it may determine is needed who will have such duties, powers, and functions as herein provided.</w:t>
      </w:r>
      <w:r w:rsidR="00437253" w:rsidRPr="00600C4D">
        <w:rPr>
          <w:rFonts w:ascii="Calibri" w:hAnsi="Calibri" w:cs="Arial"/>
          <w:color w:val="000000"/>
          <w:spacing w:val="-11"/>
          <w:sz w:val="24"/>
          <w:szCs w:val="24"/>
        </w:rPr>
        <w:t xml:space="preserve">  </w:t>
      </w:r>
      <w:r w:rsidRPr="00600C4D">
        <w:rPr>
          <w:rFonts w:ascii="Calibri" w:hAnsi="Calibri" w:cs="Arial"/>
          <w:color w:val="000000"/>
          <w:spacing w:val="-11"/>
          <w:sz w:val="24"/>
          <w:szCs w:val="24"/>
        </w:rPr>
        <w:t>Each officer shall serve a one (1) year term concurrent with the Program/Fiscal Year (July - June) of the LWDB so as to ensure continuity in decision-making.</w:t>
      </w:r>
      <w:r w:rsidR="00437253" w:rsidRPr="00600C4D">
        <w:rPr>
          <w:rFonts w:ascii="Calibri" w:hAnsi="Calibri" w:cs="Arial"/>
          <w:color w:val="000000"/>
          <w:spacing w:val="-11"/>
          <w:sz w:val="24"/>
          <w:szCs w:val="24"/>
        </w:rPr>
        <w:t xml:space="preserve">  </w:t>
      </w:r>
      <w:r w:rsidRPr="00600C4D">
        <w:rPr>
          <w:rFonts w:ascii="Calibri" w:hAnsi="Calibri" w:cs="Arial"/>
          <w:color w:val="000000"/>
          <w:spacing w:val="-11"/>
          <w:sz w:val="24"/>
          <w:szCs w:val="24"/>
        </w:rPr>
        <w:t>Each officer shall have the option to be re-elected for additional terms.</w:t>
      </w:r>
    </w:p>
    <w:p w:rsidR="0015103B" w:rsidRPr="00600C4D" w:rsidRDefault="0015103B" w:rsidP="0015103B">
      <w:pPr>
        <w:shd w:val="clear" w:color="auto" w:fill="FFFFFF"/>
        <w:tabs>
          <w:tab w:val="left" w:pos="680"/>
        </w:tabs>
        <w:spacing w:before="223" w:line="256" w:lineRule="exact"/>
        <w:rPr>
          <w:rFonts w:ascii="Calibri" w:hAnsi="Calibri" w:cs="Arial"/>
          <w:b/>
          <w:color w:val="000000"/>
          <w:spacing w:val="-11"/>
          <w:sz w:val="24"/>
          <w:szCs w:val="24"/>
        </w:rPr>
      </w:pPr>
      <w:r w:rsidRPr="00600C4D">
        <w:rPr>
          <w:rFonts w:ascii="Calibri" w:hAnsi="Calibri" w:cs="Arial"/>
          <w:b/>
          <w:color w:val="000000"/>
          <w:spacing w:val="-11"/>
          <w:sz w:val="24"/>
          <w:szCs w:val="24"/>
        </w:rPr>
        <w:t>Chair/Co-Chairs</w:t>
      </w:r>
    </w:p>
    <w:p w:rsidR="0015103B" w:rsidRPr="00600C4D" w:rsidRDefault="0015103B" w:rsidP="005A4659">
      <w:pPr>
        <w:numPr>
          <w:ilvl w:val="0"/>
          <w:numId w:val="51"/>
        </w:numPr>
        <w:shd w:val="clear" w:color="auto" w:fill="FFFFFF"/>
        <w:tabs>
          <w:tab w:val="left" w:pos="680"/>
        </w:tabs>
        <w:rPr>
          <w:rFonts w:ascii="Calibri" w:hAnsi="Calibri" w:cs="Arial"/>
          <w:color w:val="000000"/>
          <w:spacing w:val="-11"/>
          <w:sz w:val="24"/>
          <w:szCs w:val="24"/>
        </w:rPr>
      </w:pPr>
      <w:r w:rsidRPr="00600C4D">
        <w:rPr>
          <w:rFonts w:ascii="Calibri" w:hAnsi="Calibri" w:cs="Arial"/>
          <w:color w:val="000000"/>
          <w:spacing w:val="-11"/>
          <w:sz w:val="24"/>
          <w:szCs w:val="24"/>
        </w:rPr>
        <w:t>Shall preside at all meetings of the Board.</w:t>
      </w:r>
    </w:p>
    <w:p w:rsidR="0015103B" w:rsidRPr="00600C4D" w:rsidRDefault="0015103B" w:rsidP="0011377F">
      <w:pPr>
        <w:numPr>
          <w:ilvl w:val="0"/>
          <w:numId w:val="51"/>
        </w:numPr>
        <w:shd w:val="clear" w:color="auto" w:fill="FFFFFF"/>
        <w:tabs>
          <w:tab w:val="left" w:pos="680"/>
        </w:tabs>
        <w:spacing w:before="223" w:line="256" w:lineRule="exact"/>
        <w:rPr>
          <w:rFonts w:ascii="Calibri" w:hAnsi="Calibri" w:cs="Arial"/>
          <w:color w:val="000000"/>
          <w:spacing w:val="-11"/>
          <w:sz w:val="24"/>
          <w:szCs w:val="24"/>
        </w:rPr>
      </w:pPr>
      <w:r w:rsidRPr="00600C4D">
        <w:rPr>
          <w:rFonts w:ascii="Calibri" w:hAnsi="Calibri" w:cs="Arial"/>
          <w:color w:val="000000"/>
          <w:spacing w:val="-11"/>
          <w:sz w:val="24"/>
          <w:szCs w:val="24"/>
        </w:rPr>
        <w:t>Shall execute all authorized deeds, instruments, documents, and contracts on behalf of the Board and in its name, all of which shall be binding upon the Board.</w:t>
      </w:r>
    </w:p>
    <w:p w:rsidR="0015103B" w:rsidRPr="00600C4D" w:rsidRDefault="0015103B" w:rsidP="0011377F">
      <w:pPr>
        <w:numPr>
          <w:ilvl w:val="0"/>
          <w:numId w:val="51"/>
        </w:numPr>
        <w:shd w:val="clear" w:color="auto" w:fill="FFFFFF"/>
        <w:tabs>
          <w:tab w:val="left" w:pos="680"/>
        </w:tabs>
        <w:spacing w:before="223" w:line="256" w:lineRule="exact"/>
        <w:rPr>
          <w:rFonts w:ascii="Calibri" w:hAnsi="Calibri" w:cs="Arial"/>
          <w:color w:val="000000"/>
          <w:spacing w:val="-11"/>
          <w:sz w:val="24"/>
          <w:szCs w:val="24"/>
        </w:rPr>
      </w:pPr>
      <w:r w:rsidRPr="00600C4D">
        <w:rPr>
          <w:rFonts w:ascii="Calibri" w:hAnsi="Calibri" w:cs="Arial"/>
          <w:color w:val="000000"/>
          <w:spacing w:val="-11"/>
          <w:sz w:val="24"/>
          <w:szCs w:val="24"/>
        </w:rPr>
        <w:t xml:space="preserve">Shall represent the private sector in accordance with </w:t>
      </w:r>
      <w:r w:rsidR="00B42057">
        <w:rPr>
          <w:rFonts w:ascii="Calibri" w:hAnsi="Calibri" w:cs="Arial"/>
          <w:color w:val="000000"/>
          <w:spacing w:val="-11"/>
          <w:sz w:val="24"/>
          <w:szCs w:val="24"/>
        </w:rPr>
        <w:t>WIOA</w:t>
      </w:r>
      <w:r w:rsidRPr="00600C4D">
        <w:rPr>
          <w:rFonts w:ascii="Calibri" w:hAnsi="Calibri" w:cs="Arial"/>
          <w:color w:val="000000"/>
          <w:spacing w:val="-11"/>
          <w:sz w:val="24"/>
          <w:szCs w:val="24"/>
        </w:rPr>
        <w:t xml:space="preserve"> law</w:t>
      </w:r>
    </w:p>
    <w:p w:rsidR="0015103B" w:rsidRPr="00600C4D" w:rsidRDefault="0015103B" w:rsidP="0011377F">
      <w:pPr>
        <w:numPr>
          <w:ilvl w:val="0"/>
          <w:numId w:val="51"/>
        </w:numPr>
        <w:shd w:val="clear" w:color="auto" w:fill="FFFFFF"/>
        <w:tabs>
          <w:tab w:val="left" w:pos="680"/>
        </w:tabs>
        <w:spacing w:before="223" w:line="256" w:lineRule="exact"/>
        <w:rPr>
          <w:rFonts w:ascii="Calibri" w:hAnsi="Calibri" w:cs="Arial"/>
          <w:color w:val="000000"/>
          <w:spacing w:val="-11"/>
          <w:sz w:val="24"/>
          <w:szCs w:val="24"/>
        </w:rPr>
      </w:pPr>
      <w:r w:rsidRPr="00600C4D">
        <w:rPr>
          <w:rFonts w:ascii="Calibri" w:hAnsi="Calibri" w:cs="Arial"/>
          <w:color w:val="000000"/>
          <w:spacing w:val="-11"/>
          <w:sz w:val="24"/>
          <w:szCs w:val="24"/>
        </w:rPr>
        <w:t>Shall present a roster of committee members for all standing committees to the full Board in the month of December for a one-year calendar term effective January 1st.</w:t>
      </w:r>
    </w:p>
    <w:p w:rsidR="0015103B" w:rsidRPr="00600C4D" w:rsidRDefault="0015103B" w:rsidP="0084719A">
      <w:pPr>
        <w:shd w:val="clear" w:color="auto" w:fill="FFFFFF"/>
        <w:spacing w:before="223" w:line="256" w:lineRule="exact"/>
        <w:rPr>
          <w:rFonts w:ascii="Calibri" w:hAnsi="Calibri" w:cs="Arial"/>
          <w:b/>
          <w:color w:val="000000"/>
          <w:spacing w:val="-11"/>
          <w:sz w:val="24"/>
          <w:szCs w:val="24"/>
        </w:rPr>
      </w:pPr>
      <w:r w:rsidRPr="00600C4D">
        <w:rPr>
          <w:rFonts w:ascii="Calibri" w:hAnsi="Calibri" w:cs="Arial"/>
          <w:b/>
          <w:color w:val="000000"/>
          <w:spacing w:val="-11"/>
          <w:sz w:val="24"/>
          <w:szCs w:val="24"/>
        </w:rPr>
        <w:lastRenderedPageBreak/>
        <w:t>Vice-Chair</w:t>
      </w:r>
    </w:p>
    <w:p w:rsidR="0015103B" w:rsidRPr="00600C4D" w:rsidRDefault="0015103B" w:rsidP="005A4659">
      <w:pPr>
        <w:numPr>
          <w:ilvl w:val="0"/>
          <w:numId w:val="52"/>
        </w:numPr>
        <w:shd w:val="clear" w:color="auto" w:fill="FFFFFF"/>
        <w:tabs>
          <w:tab w:val="left" w:pos="680"/>
        </w:tabs>
        <w:rPr>
          <w:rFonts w:ascii="Calibri" w:hAnsi="Calibri" w:cs="Arial"/>
          <w:color w:val="000000"/>
          <w:spacing w:val="-11"/>
          <w:sz w:val="24"/>
          <w:szCs w:val="24"/>
        </w:rPr>
      </w:pPr>
      <w:r w:rsidRPr="00600C4D">
        <w:rPr>
          <w:rFonts w:ascii="Calibri" w:hAnsi="Calibri" w:cs="Arial"/>
          <w:color w:val="000000"/>
          <w:spacing w:val="-11"/>
          <w:sz w:val="24"/>
          <w:szCs w:val="24"/>
        </w:rPr>
        <w:t>During the absence or disability of the Chair, or both Co-Chairs, the Vice-Chair shall have all the powers and functions of the Chair.</w:t>
      </w:r>
    </w:p>
    <w:p w:rsidR="0015103B" w:rsidRPr="00600C4D" w:rsidRDefault="0015103B" w:rsidP="0011377F">
      <w:pPr>
        <w:numPr>
          <w:ilvl w:val="0"/>
          <w:numId w:val="52"/>
        </w:numPr>
        <w:shd w:val="clear" w:color="auto" w:fill="FFFFFF"/>
        <w:tabs>
          <w:tab w:val="left" w:pos="680"/>
        </w:tabs>
        <w:spacing w:before="223" w:line="256" w:lineRule="exact"/>
        <w:rPr>
          <w:rFonts w:ascii="Calibri" w:hAnsi="Calibri" w:cs="Arial"/>
          <w:color w:val="000000"/>
          <w:spacing w:val="-11"/>
          <w:sz w:val="24"/>
          <w:szCs w:val="24"/>
        </w:rPr>
      </w:pPr>
      <w:r w:rsidRPr="00600C4D">
        <w:rPr>
          <w:rFonts w:ascii="Calibri" w:hAnsi="Calibri" w:cs="Arial"/>
          <w:color w:val="000000"/>
          <w:spacing w:val="-11"/>
          <w:sz w:val="24"/>
          <w:szCs w:val="24"/>
        </w:rPr>
        <w:t>Shall serve with the intended goal of serving as the next Chair; therefore,</w:t>
      </w:r>
      <w:r w:rsidR="0084719A" w:rsidRPr="00600C4D">
        <w:rPr>
          <w:rFonts w:ascii="Calibri" w:hAnsi="Calibri" w:cs="Arial"/>
          <w:color w:val="000000"/>
          <w:spacing w:val="-11"/>
          <w:sz w:val="24"/>
          <w:szCs w:val="24"/>
        </w:rPr>
        <w:t xml:space="preserve"> </w:t>
      </w:r>
      <w:r w:rsidRPr="00600C4D">
        <w:rPr>
          <w:rFonts w:ascii="Calibri" w:hAnsi="Calibri" w:cs="Arial"/>
          <w:color w:val="000000"/>
          <w:spacing w:val="-11"/>
          <w:sz w:val="24"/>
          <w:szCs w:val="24"/>
        </w:rPr>
        <w:t>they must hold a Board position representative of the private sector.</w:t>
      </w:r>
    </w:p>
    <w:p w:rsidR="0015103B" w:rsidRPr="00600C4D" w:rsidRDefault="0015103B" w:rsidP="0011377F">
      <w:pPr>
        <w:numPr>
          <w:ilvl w:val="0"/>
          <w:numId w:val="52"/>
        </w:numPr>
        <w:shd w:val="clear" w:color="auto" w:fill="FFFFFF"/>
        <w:tabs>
          <w:tab w:val="left" w:pos="680"/>
        </w:tabs>
        <w:spacing w:before="223" w:line="256" w:lineRule="exact"/>
        <w:rPr>
          <w:rFonts w:ascii="Calibri" w:hAnsi="Calibri" w:cs="Arial"/>
          <w:color w:val="000000"/>
          <w:spacing w:val="-11"/>
          <w:sz w:val="24"/>
          <w:szCs w:val="24"/>
        </w:rPr>
      </w:pPr>
      <w:r w:rsidRPr="00600C4D">
        <w:rPr>
          <w:rFonts w:ascii="Calibri" w:hAnsi="Calibri" w:cs="Arial"/>
          <w:color w:val="000000"/>
          <w:spacing w:val="-11"/>
          <w:sz w:val="24"/>
          <w:szCs w:val="24"/>
        </w:rPr>
        <w:t>Shall be duly authorized by the Board to sign and execute all contracts,</w:t>
      </w:r>
      <w:r w:rsidR="00844B52" w:rsidRPr="00600C4D">
        <w:rPr>
          <w:rFonts w:ascii="Calibri" w:hAnsi="Calibri" w:cs="Arial"/>
          <w:color w:val="000000"/>
          <w:spacing w:val="-11"/>
          <w:sz w:val="24"/>
          <w:szCs w:val="24"/>
        </w:rPr>
        <w:t xml:space="preserve"> </w:t>
      </w:r>
      <w:r w:rsidRPr="00600C4D">
        <w:rPr>
          <w:rFonts w:ascii="Calibri" w:hAnsi="Calibri" w:cs="Arial"/>
          <w:color w:val="000000"/>
          <w:spacing w:val="-11"/>
          <w:sz w:val="24"/>
          <w:szCs w:val="24"/>
        </w:rPr>
        <w:t>checks, drafts, notes and orders for the payment and receipt of money, which shall be duly authorized by the Board.</w:t>
      </w:r>
    </w:p>
    <w:p w:rsidR="0015103B" w:rsidRPr="00600C4D" w:rsidRDefault="00844B52" w:rsidP="0015103B">
      <w:pPr>
        <w:shd w:val="clear" w:color="auto" w:fill="FFFFFF"/>
        <w:tabs>
          <w:tab w:val="left" w:pos="680"/>
        </w:tabs>
        <w:spacing w:before="223" w:line="256" w:lineRule="exact"/>
        <w:rPr>
          <w:rFonts w:ascii="Calibri" w:hAnsi="Calibri" w:cs="Arial"/>
          <w:b/>
          <w:color w:val="000000"/>
          <w:spacing w:val="-11"/>
          <w:sz w:val="24"/>
          <w:szCs w:val="24"/>
        </w:rPr>
      </w:pPr>
      <w:r w:rsidRPr="00600C4D">
        <w:rPr>
          <w:rFonts w:ascii="Calibri" w:hAnsi="Calibri" w:cs="Arial"/>
          <w:b/>
          <w:color w:val="000000"/>
          <w:spacing w:val="-11"/>
          <w:sz w:val="24"/>
          <w:szCs w:val="24"/>
        </w:rPr>
        <w:t>T</w:t>
      </w:r>
      <w:r w:rsidR="0015103B" w:rsidRPr="00600C4D">
        <w:rPr>
          <w:rFonts w:ascii="Calibri" w:hAnsi="Calibri" w:cs="Arial"/>
          <w:b/>
          <w:color w:val="000000"/>
          <w:spacing w:val="-11"/>
          <w:sz w:val="24"/>
          <w:szCs w:val="24"/>
        </w:rPr>
        <w:t>reasurer</w:t>
      </w:r>
    </w:p>
    <w:p w:rsidR="0015103B" w:rsidRPr="00600C4D" w:rsidRDefault="0015103B" w:rsidP="005A4659">
      <w:pPr>
        <w:numPr>
          <w:ilvl w:val="0"/>
          <w:numId w:val="53"/>
        </w:numPr>
        <w:shd w:val="clear" w:color="auto" w:fill="FFFFFF"/>
        <w:tabs>
          <w:tab w:val="left" w:pos="680"/>
        </w:tabs>
        <w:rPr>
          <w:rFonts w:ascii="Calibri" w:hAnsi="Calibri" w:cs="Arial"/>
          <w:color w:val="000000"/>
          <w:spacing w:val="-11"/>
          <w:sz w:val="24"/>
          <w:szCs w:val="24"/>
        </w:rPr>
      </w:pPr>
      <w:r w:rsidRPr="00600C4D">
        <w:rPr>
          <w:rFonts w:ascii="Calibri" w:hAnsi="Calibri" w:cs="Arial"/>
          <w:color w:val="000000"/>
          <w:spacing w:val="-11"/>
          <w:sz w:val="24"/>
          <w:szCs w:val="24"/>
        </w:rPr>
        <w:t>Shall have the care and custody of all funds and securities of the Board.</w:t>
      </w:r>
    </w:p>
    <w:p w:rsidR="0015103B" w:rsidRPr="00600C4D" w:rsidRDefault="0015103B" w:rsidP="0011377F">
      <w:pPr>
        <w:numPr>
          <w:ilvl w:val="0"/>
          <w:numId w:val="53"/>
        </w:numPr>
        <w:shd w:val="clear" w:color="auto" w:fill="FFFFFF"/>
        <w:tabs>
          <w:tab w:val="left" w:pos="680"/>
        </w:tabs>
        <w:spacing w:before="223" w:line="256" w:lineRule="exact"/>
        <w:rPr>
          <w:rFonts w:ascii="Calibri" w:hAnsi="Calibri" w:cs="Arial"/>
          <w:color w:val="000000"/>
          <w:spacing w:val="-11"/>
          <w:sz w:val="24"/>
          <w:szCs w:val="24"/>
        </w:rPr>
      </w:pPr>
      <w:r w:rsidRPr="00600C4D">
        <w:rPr>
          <w:rFonts w:ascii="Calibri" w:hAnsi="Calibri" w:cs="Arial"/>
          <w:color w:val="000000"/>
          <w:spacing w:val="-11"/>
          <w:sz w:val="24"/>
          <w:szCs w:val="24"/>
        </w:rPr>
        <w:t>Shall report to the Board on a regular basis as to the financial status of the funds under the authority of the Board.</w:t>
      </w:r>
    </w:p>
    <w:p w:rsidR="0015103B" w:rsidRPr="00600C4D" w:rsidRDefault="0015103B" w:rsidP="0011377F">
      <w:pPr>
        <w:numPr>
          <w:ilvl w:val="0"/>
          <w:numId w:val="53"/>
        </w:numPr>
        <w:shd w:val="clear" w:color="auto" w:fill="FFFFFF"/>
        <w:tabs>
          <w:tab w:val="left" w:pos="680"/>
        </w:tabs>
        <w:spacing w:before="223" w:line="256" w:lineRule="exact"/>
        <w:rPr>
          <w:rFonts w:ascii="Calibri" w:hAnsi="Calibri" w:cs="Arial"/>
          <w:color w:val="000000"/>
          <w:spacing w:val="-11"/>
          <w:sz w:val="24"/>
          <w:szCs w:val="24"/>
        </w:rPr>
      </w:pPr>
      <w:r w:rsidRPr="00600C4D">
        <w:rPr>
          <w:rFonts w:ascii="Calibri" w:hAnsi="Calibri" w:cs="Arial"/>
          <w:color w:val="000000"/>
          <w:spacing w:val="-11"/>
          <w:sz w:val="24"/>
          <w:szCs w:val="24"/>
        </w:rPr>
        <w:t>Shall be duly authorized by the Board to sign and execute all contracts, checks, drafts, notes and orders for the payment and receipt of money, which shall be duly authorized by the Board.</w:t>
      </w:r>
    </w:p>
    <w:p w:rsidR="0015103B" w:rsidRPr="00600C4D" w:rsidRDefault="00844B52" w:rsidP="0015103B">
      <w:pPr>
        <w:shd w:val="clear" w:color="auto" w:fill="FFFFFF"/>
        <w:tabs>
          <w:tab w:val="left" w:pos="680"/>
        </w:tabs>
        <w:spacing w:before="223" w:line="256" w:lineRule="exact"/>
        <w:rPr>
          <w:rFonts w:ascii="Calibri" w:hAnsi="Calibri" w:cs="Arial"/>
          <w:b/>
          <w:color w:val="000000"/>
          <w:spacing w:val="-11"/>
          <w:sz w:val="24"/>
          <w:szCs w:val="24"/>
        </w:rPr>
      </w:pPr>
      <w:r w:rsidRPr="00600C4D">
        <w:rPr>
          <w:rFonts w:ascii="Calibri" w:hAnsi="Calibri" w:cs="Arial"/>
          <w:b/>
          <w:color w:val="000000"/>
          <w:spacing w:val="-11"/>
          <w:sz w:val="24"/>
          <w:szCs w:val="24"/>
        </w:rPr>
        <w:t>S</w:t>
      </w:r>
      <w:r w:rsidR="0015103B" w:rsidRPr="00600C4D">
        <w:rPr>
          <w:rFonts w:ascii="Calibri" w:hAnsi="Calibri" w:cs="Arial"/>
          <w:b/>
          <w:color w:val="000000"/>
          <w:spacing w:val="-11"/>
          <w:sz w:val="24"/>
          <w:szCs w:val="24"/>
        </w:rPr>
        <w:t>ecretary</w:t>
      </w:r>
    </w:p>
    <w:p w:rsidR="0015103B" w:rsidRPr="00600C4D" w:rsidRDefault="0015103B" w:rsidP="005A4659">
      <w:pPr>
        <w:numPr>
          <w:ilvl w:val="0"/>
          <w:numId w:val="56"/>
        </w:numPr>
        <w:shd w:val="clear" w:color="auto" w:fill="FFFFFF"/>
        <w:tabs>
          <w:tab w:val="left" w:pos="680"/>
        </w:tabs>
        <w:rPr>
          <w:rFonts w:ascii="Calibri" w:hAnsi="Calibri" w:cs="Arial"/>
          <w:color w:val="000000"/>
          <w:spacing w:val="-11"/>
          <w:sz w:val="24"/>
          <w:szCs w:val="24"/>
        </w:rPr>
      </w:pPr>
      <w:r w:rsidRPr="00600C4D">
        <w:rPr>
          <w:rFonts w:ascii="Calibri" w:hAnsi="Calibri" w:cs="Arial"/>
          <w:color w:val="000000"/>
          <w:spacing w:val="-11"/>
          <w:sz w:val="24"/>
          <w:szCs w:val="24"/>
        </w:rPr>
        <w:t>Shall certify the minutes of the Board and the minutes of any special meetings.</w:t>
      </w:r>
    </w:p>
    <w:p w:rsidR="0015103B" w:rsidRPr="00600C4D" w:rsidRDefault="0015103B" w:rsidP="0011377F">
      <w:pPr>
        <w:numPr>
          <w:ilvl w:val="0"/>
          <w:numId w:val="56"/>
        </w:numPr>
        <w:shd w:val="clear" w:color="auto" w:fill="FFFFFF"/>
        <w:tabs>
          <w:tab w:val="left" w:pos="680"/>
        </w:tabs>
        <w:spacing w:before="223" w:line="256" w:lineRule="exact"/>
        <w:rPr>
          <w:rFonts w:ascii="Calibri" w:hAnsi="Calibri" w:cs="Arial"/>
          <w:color w:val="000000"/>
          <w:spacing w:val="-11"/>
          <w:sz w:val="24"/>
          <w:szCs w:val="24"/>
        </w:rPr>
      </w:pPr>
      <w:r w:rsidRPr="00600C4D">
        <w:rPr>
          <w:rFonts w:ascii="Calibri" w:hAnsi="Calibri" w:cs="Arial"/>
          <w:color w:val="000000"/>
          <w:spacing w:val="-11"/>
          <w:sz w:val="24"/>
          <w:szCs w:val="24"/>
        </w:rPr>
        <w:t>Shall attend to the giving and serving of all notices, correspondence as may be assigned by the Board and perform all duties incidental to this office.</w:t>
      </w:r>
    </w:p>
    <w:p w:rsidR="0015103B" w:rsidRPr="00600C4D" w:rsidRDefault="0015103B" w:rsidP="0015103B">
      <w:pPr>
        <w:shd w:val="clear" w:color="auto" w:fill="FFFFFF"/>
        <w:tabs>
          <w:tab w:val="left" w:pos="680"/>
        </w:tabs>
        <w:spacing w:before="223" w:line="256" w:lineRule="exact"/>
        <w:rPr>
          <w:rFonts w:ascii="Calibri" w:hAnsi="Calibri" w:cs="Arial"/>
          <w:b/>
          <w:color w:val="000000"/>
          <w:spacing w:val="-11"/>
          <w:sz w:val="24"/>
          <w:szCs w:val="24"/>
        </w:rPr>
      </w:pPr>
      <w:r w:rsidRPr="00600C4D">
        <w:rPr>
          <w:rFonts w:ascii="Calibri" w:hAnsi="Calibri" w:cs="Arial"/>
          <w:b/>
          <w:color w:val="000000"/>
          <w:spacing w:val="-11"/>
          <w:sz w:val="24"/>
          <w:szCs w:val="24"/>
        </w:rPr>
        <w:t xml:space="preserve">Section </w:t>
      </w:r>
      <w:r w:rsidR="00CF0FC0">
        <w:rPr>
          <w:rFonts w:ascii="Calibri" w:hAnsi="Calibri" w:cs="Arial"/>
          <w:b/>
          <w:color w:val="000000"/>
          <w:spacing w:val="-11"/>
          <w:sz w:val="24"/>
          <w:szCs w:val="24"/>
        </w:rPr>
        <w:t>4</w:t>
      </w:r>
      <w:r w:rsidRPr="00600C4D">
        <w:rPr>
          <w:rFonts w:ascii="Calibri" w:hAnsi="Calibri" w:cs="Arial"/>
          <w:b/>
          <w:color w:val="000000"/>
          <w:spacing w:val="-11"/>
          <w:sz w:val="24"/>
          <w:szCs w:val="24"/>
        </w:rPr>
        <w:t>.   E</w:t>
      </w:r>
      <w:r w:rsidR="00EE7BED" w:rsidRPr="00600C4D">
        <w:rPr>
          <w:rFonts w:ascii="Calibri" w:hAnsi="Calibri" w:cs="Arial"/>
          <w:b/>
          <w:color w:val="000000"/>
          <w:spacing w:val="-11"/>
          <w:sz w:val="24"/>
          <w:szCs w:val="24"/>
        </w:rPr>
        <w:t>lections</w:t>
      </w:r>
    </w:p>
    <w:p w:rsidR="0015103B" w:rsidRPr="00600C4D" w:rsidRDefault="0015103B" w:rsidP="00D220D2">
      <w:pPr>
        <w:shd w:val="clear" w:color="auto" w:fill="FFFFFF"/>
        <w:tabs>
          <w:tab w:val="left" w:pos="680"/>
        </w:tabs>
        <w:rPr>
          <w:rFonts w:ascii="Calibri" w:hAnsi="Calibri" w:cs="Arial"/>
          <w:color w:val="000000"/>
          <w:spacing w:val="-11"/>
          <w:sz w:val="24"/>
          <w:szCs w:val="24"/>
        </w:rPr>
      </w:pPr>
      <w:r w:rsidRPr="00600C4D">
        <w:rPr>
          <w:rFonts w:ascii="Calibri" w:hAnsi="Calibri" w:cs="Arial"/>
          <w:color w:val="000000"/>
          <w:spacing w:val="-11"/>
          <w:sz w:val="24"/>
          <w:szCs w:val="24"/>
        </w:rPr>
        <w:t xml:space="preserve">It shall be the responsibility of the Executive Committee to recommend for Board consideration a slate of Officer </w:t>
      </w:r>
      <w:proofErr w:type="gramStart"/>
      <w:r w:rsidRPr="00600C4D">
        <w:rPr>
          <w:rFonts w:ascii="Calibri" w:hAnsi="Calibri" w:cs="Arial"/>
          <w:color w:val="000000"/>
          <w:spacing w:val="-11"/>
          <w:sz w:val="24"/>
          <w:szCs w:val="24"/>
        </w:rPr>
        <w:t>candidates</w:t>
      </w:r>
      <w:proofErr w:type="gramEnd"/>
      <w:r w:rsidRPr="00600C4D">
        <w:rPr>
          <w:rFonts w:ascii="Calibri" w:hAnsi="Calibri" w:cs="Arial"/>
          <w:color w:val="000000"/>
          <w:spacing w:val="-11"/>
          <w:sz w:val="24"/>
          <w:szCs w:val="24"/>
        </w:rPr>
        <w:t xml:space="preserve"> or individual Officer candidates during the month of May and at any such time as a vacancy or vacancies may exist.</w:t>
      </w:r>
    </w:p>
    <w:p w:rsidR="0015103B" w:rsidRPr="00600C4D" w:rsidRDefault="00F73AC6" w:rsidP="0015103B">
      <w:pPr>
        <w:shd w:val="clear" w:color="auto" w:fill="FFFFFF"/>
        <w:tabs>
          <w:tab w:val="left" w:pos="680"/>
        </w:tabs>
        <w:spacing w:before="223" w:line="256" w:lineRule="exact"/>
        <w:rPr>
          <w:rFonts w:ascii="Calibri" w:hAnsi="Calibri" w:cs="Arial"/>
          <w:color w:val="000000"/>
          <w:spacing w:val="-11"/>
          <w:sz w:val="24"/>
          <w:szCs w:val="24"/>
        </w:rPr>
      </w:pPr>
      <w:r w:rsidRPr="00600C4D">
        <w:rPr>
          <w:rFonts w:ascii="Calibri" w:hAnsi="Calibri" w:cs="Arial"/>
          <w:color w:val="000000"/>
          <w:spacing w:val="-11"/>
          <w:sz w:val="24"/>
          <w:szCs w:val="24"/>
        </w:rPr>
        <w:t>T</w:t>
      </w:r>
      <w:r w:rsidR="0015103B" w:rsidRPr="00600C4D">
        <w:rPr>
          <w:rFonts w:ascii="Calibri" w:hAnsi="Calibri" w:cs="Arial"/>
          <w:color w:val="000000"/>
          <w:spacing w:val="-11"/>
          <w:sz w:val="24"/>
          <w:szCs w:val="24"/>
        </w:rPr>
        <w:t>he Board will receive written notification of the slate of officers at least ten (10) days before the scheduled Board meeting to elect officers.</w:t>
      </w:r>
    </w:p>
    <w:p w:rsidR="0015103B" w:rsidRPr="00600C4D" w:rsidRDefault="0015103B" w:rsidP="0015103B">
      <w:pPr>
        <w:shd w:val="clear" w:color="auto" w:fill="FFFFFF"/>
        <w:tabs>
          <w:tab w:val="left" w:pos="680"/>
        </w:tabs>
        <w:spacing w:before="223" w:line="256" w:lineRule="exact"/>
        <w:rPr>
          <w:rFonts w:ascii="Calibri" w:hAnsi="Calibri" w:cs="Arial"/>
          <w:color w:val="000000"/>
          <w:spacing w:val="-11"/>
          <w:sz w:val="24"/>
          <w:szCs w:val="24"/>
        </w:rPr>
      </w:pPr>
      <w:r w:rsidRPr="00600C4D">
        <w:rPr>
          <w:rFonts w:ascii="Calibri" w:hAnsi="Calibri" w:cs="Arial"/>
          <w:color w:val="000000"/>
          <w:spacing w:val="-11"/>
          <w:sz w:val="24"/>
          <w:szCs w:val="24"/>
        </w:rPr>
        <w:t>Officers will be duly elected with a simple majority of voting Board members, if a quorum exists.</w:t>
      </w:r>
    </w:p>
    <w:p w:rsidR="0015103B" w:rsidRPr="00600C4D" w:rsidRDefault="0015103B" w:rsidP="0015103B">
      <w:pPr>
        <w:shd w:val="clear" w:color="auto" w:fill="FFFFFF"/>
        <w:tabs>
          <w:tab w:val="left" w:pos="680"/>
        </w:tabs>
        <w:spacing w:before="223" w:line="256" w:lineRule="exact"/>
        <w:rPr>
          <w:rFonts w:ascii="Calibri" w:hAnsi="Calibri" w:cs="Arial"/>
          <w:b/>
          <w:color w:val="000000"/>
          <w:spacing w:val="-11"/>
          <w:sz w:val="24"/>
          <w:szCs w:val="24"/>
        </w:rPr>
      </w:pPr>
      <w:r w:rsidRPr="00600C4D">
        <w:rPr>
          <w:rFonts w:ascii="Calibri" w:hAnsi="Calibri" w:cs="Arial"/>
          <w:b/>
          <w:color w:val="000000"/>
          <w:spacing w:val="-11"/>
          <w:sz w:val="24"/>
          <w:szCs w:val="24"/>
        </w:rPr>
        <w:t xml:space="preserve">Section </w:t>
      </w:r>
      <w:r w:rsidR="00CF0FC0">
        <w:rPr>
          <w:rFonts w:ascii="Calibri" w:hAnsi="Calibri" w:cs="Arial"/>
          <w:b/>
          <w:color w:val="000000"/>
          <w:spacing w:val="-11"/>
          <w:sz w:val="24"/>
          <w:szCs w:val="24"/>
        </w:rPr>
        <w:t>5</w:t>
      </w:r>
      <w:r w:rsidRPr="00600C4D">
        <w:rPr>
          <w:rFonts w:ascii="Calibri" w:hAnsi="Calibri" w:cs="Arial"/>
          <w:b/>
          <w:color w:val="000000"/>
          <w:spacing w:val="-11"/>
          <w:sz w:val="24"/>
          <w:szCs w:val="24"/>
        </w:rPr>
        <w:t xml:space="preserve">.   </w:t>
      </w:r>
      <w:r w:rsidR="00EE7BED" w:rsidRPr="00600C4D">
        <w:rPr>
          <w:rFonts w:ascii="Calibri" w:hAnsi="Calibri" w:cs="Arial"/>
          <w:b/>
          <w:color w:val="000000"/>
          <w:spacing w:val="-11"/>
          <w:sz w:val="24"/>
          <w:szCs w:val="24"/>
        </w:rPr>
        <w:t>Removal, Resignation, Death</w:t>
      </w:r>
    </w:p>
    <w:p w:rsidR="0015103B" w:rsidRPr="00600C4D" w:rsidRDefault="0015103B" w:rsidP="00A83AEA">
      <w:pPr>
        <w:shd w:val="clear" w:color="auto" w:fill="FFFFFF"/>
        <w:tabs>
          <w:tab w:val="left" w:pos="680"/>
        </w:tabs>
        <w:rPr>
          <w:rFonts w:ascii="Calibri" w:hAnsi="Calibri" w:cs="Arial"/>
          <w:color w:val="000000"/>
          <w:spacing w:val="-11"/>
          <w:sz w:val="24"/>
          <w:szCs w:val="24"/>
        </w:rPr>
      </w:pPr>
      <w:r w:rsidRPr="00600C4D">
        <w:rPr>
          <w:rFonts w:ascii="Calibri" w:hAnsi="Calibri" w:cs="Arial"/>
          <w:color w:val="000000"/>
          <w:spacing w:val="-11"/>
          <w:sz w:val="24"/>
          <w:szCs w:val="24"/>
        </w:rPr>
        <w:t>The Board may remove any officer elected or appointed by the Board.</w:t>
      </w:r>
      <w:r w:rsidR="00437253" w:rsidRPr="00600C4D">
        <w:rPr>
          <w:rFonts w:ascii="Calibri" w:hAnsi="Calibri" w:cs="Arial"/>
          <w:color w:val="000000"/>
          <w:spacing w:val="-11"/>
          <w:sz w:val="24"/>
          <w:szCs w:val="24"/>
        </w:rPr>
        <w:t xml:space="preserve">  </w:t>
      </w:r>
      <w:r w:rsidRPr="00600C4D">
        <w:rPr>
          <w:rFonts w:ascii="Calibri" w:hAnsi="Calibri" w:cs="Arial"/>
          <w:color w:val="000000"/>
          <w:spacing w:val="-11"/>
          <w:sz w:val="24"/>
          <w:szCs w:val="24"/>
        </w:rPr>
        <w:t xml:space="preserve">In the event that the removal of an officer is indicated, the process described in Section </w:t>
      </w:r>
      <w:r w:rsidR="00EE7BED" w:rsidRPr="00600C4D">
        <w:rPr>
          <w:rFonts w:ascii="Calibri" w:hAnsi="Calibri" w:cs="Arial"/>
          <w:color w:val="000000"/>
          <w:spacing w:val="-11"/>
          <w:sz w:val="24"/>
          <w:szCs w:val="24"/>
        </w:rPr>
        <w:t>9</w:t>
      </w:r>
      <w:r w:rsidRPr="00600C4D">
        <w:rPr>
          <w:rFonts w:ascii="Calibri" w:hAnsi="Calibri" w:cs="Arial"/>
          <w:color w:val="000000"/>
          <w:spacing w:val="-11"/>
          <w:sz w:val="24"/>
          <w:szCs w:val="24"/>
        </w:rPr>
        <w:t xml:space="preserve"> shall be invoked.</w:t>
      </w:r>
    </w:p>
    <w:p w:rsidR="0015103B" w:rsidRPr="00600C4D" w:rsidRDefault="0015103B" w:rsidP="0015103B">
      <w:pPr>
        <w:shd w:val="clear" w:color="auto" w:fill="FFFFFF"/>
        <w:tabs>
          <w:tab w:val="left" w:pos="680"/>
        </w:tabs>
        <w:spacing w:before="223" w:line="256" w:lineRule="exact"/>
        <w:rPr>
          <w:rFonts w:ascii="Calibri" w:hAnsi="Calibri" w:cs="Arial"/>
          <w:color w:val="000000"/>
          <w:spacing w:val="-11"/>
          <w:sz w:val="24"/>
          <w:szCs w:val="24"/>
        </w:rPr>
      </w:pPr>
      <w:r w:rsidRPr="00600C4D">
        <w:rPr>
          <w:rFonts w:ascii="Calibri" w:hAnsi="Calibri" w:cs="Arial"/>
          <w:color w:val="000000"/>
          <w:spacing w:val="-11"/>
          <w:sz w:val="24"/>
          <w:szCs w:val="24"/>
        </w:rPr>
        <w:t xml:space="preserve"> In the event of death, resignation, or removal of any officers, the Executive Committee shall recommend a candidate for Board consideration to fulfill the unexpired term of said officer.</w:t>
      </w:r>
    </w:p>
    <w:p w:rsidR="0015103B" w:rsidRPr="00600C4D" w:rsidRDefault="0015103B" w:rsidP="0015103B">
      <w:pPr>
        <w:shd w:val="clear" w:color="auto" w:fill="FFFFFF"/>
        <w:tabs>
          <w:tab w:val="left" w:pos="680"/>
        </w:tabs>
        <w:spacing w:before="223" w:line="256" w:lineRule="exact"/>
        <w:rPr>
          <w:rFonts w:ascii="Calibri" w:hAnsi="Calibri" w:cs="Arial"/>
          <w:b/>
          <w:color w:val="000000"/>
          <w:spacing w:val="-11"/>
          <w:sz w:val="24"/>
          <w:szCs w:val="24"/>
        </w:rPr>
      </w:pPr>
      <w:r w:rsidRPr="00600C4D">
        <w:rPr>
          <w:rFonts w:ascii="Calibri" w:hAnsi="Calibri" w:cs="Arial"/>
          <w:b/>
          <w:color w:val="000000"/>
          <w:spacing w:val="-11"/>
          <w:sz w:val="24"/>
          <w:szCs w:val="24"/>
        </w:rPr>
        <w:t xml:space="preserve">Section </w:t>
      </w:r>
      <w:r w:rsidR="00CF0FC0">
        <w:rPr>
          <w:rFonts w:ascii="Calibri" w:hAnsi="Calibri" w:cs="Arial"/>
          <w:b/>
          <w:color w:val="000000"/>
          <w:spacing w:val="-11"/>
          <w:sz w:val="24"/>
          <w:szCs w:val="24"/>
        </w:rPr>
        <w:t>6</w:t>
      </w:r>
      <w:r w:rsidRPr="00600C4D">
        <w:rPr>
          <w:rFonts w:ascii="Calibri" w:hAnsi="Calibri" w:cs="Arial"/>
          <w:b/>
          <w:color w:val="000000"/>
          <w:spacing w:val="-11"/>
          <w:sz w:val="24"/>
          <w:szCs w:val="24"/>
        </w:rPr>
        <w:t xml:space="preserve">.   </w:t>
      </w:r>
      <w:r w:rsidR="00EE7BED" w:rsidRPr="00600C4D">
        <w:rPr>
          <w:rFonts w:ascii="Calibri" w:hAnsi="Calibri" w:cs="Arial"/>
          <w:b/>
          <w:color w:val="000000"/>
          <w:spacing w:val="-11"/>
          <w:sz w:val="24"/>
          <w:szCs w:val="24"/>
        </w:rPr>
        <w:t>Salary</w:t>
      </w:r>
    </w:p>
    <w:p w:rsidR="00F73AC6" w:rsidRPr="00600C4D" w:rsidRDefault="0015103B" w:rsidP="00A83AEA">
      <w:pPr>
        <w:shd w:val="clear" w:color="auto" w:fill="FFFFFF"/>
        <w:tabs>
          <w:tab w:val="left" w:pos="0"/>
        </w:tabs>
        <w:rPr>
          <w:rFonts w:ascii="Calibri" w:hAnsi="Calibri" w:cs="Arial"/>
          <w:color w:val="000000"/>
          <w:spacing w:val="-11"/>
          <w:sz w:val="24"/>
          <w:szCs w:val="24"/>
        </w:rPr>
      </w:pPr>
      <w:r w:rsidRPr="00600C4D">
        <w:rPr>
          <w:rFonts w:ascii="Calibri" w:hAnsi="Calibri" w:cs="Arial"/>
          <w:color w:val="000000"/>
          <w:spacing w:val="-11"/>
          <w:sz w:val="24"/>
          <w:szCs w:val="24"/>
        </w:rPr>
        <w:t>The salaries of all officers shall be fixed by the Board, and are so fixed at naught unless modified by subsequent resolutions approved by the Board.</w:t>
      </w:r>
    </w:p>
    <w:p w:rsidR="0015103B" w:rsidRPr="00600C4D" w:rsidRDefault="0015103B" w:rsidP="0011377F">
      <w:pPr>
        <w:shd w:val="clear" w:color="auto" w:fill="FFFFFF"/>
        <w:tabs>
          <w:tab w:val="left" w:pos="0"/>
        </w:tabs>
        <w:spacing w:before="223" w:line="256" w:lineRule="exact"/>
        <w:rPr>
          <w:rFonts w:ascii="Calibri" w:hAnsi="Calibri" w:cs="Arial"/>
          <w:color w:val="000000"/>
          <w:spacing w:val="-11"/>
          <w:sz w:val="24"/>
          <w:szCs w:val="24"/>
        </w:rPr>
      </w:pPr>
      <w:r w:rsidRPr="00600C4D">
        <w:rPr>
          <w:rFonts w:ascii="Calibri" w:hAnsi="Calibri" w:cs="Arial"/>
          <w:color w:val="000000"/>
          <w:spacing w:val="-11"/>
          <w:sz w:val="24"/>
          <w:szCs w:val="24"/>
        </w:rPr>
        <w:t>The Board, by resolution, may authorize reimbursement of expenses incurred by Board members in performance of their duties.</w:t>
      </w:r>
    </w:p>
    <w:p w:rsidR="003635A4" w:rsidRPr="00600C4D" w:rsidRDefault="003635A4" w:rsidP="00A83AEA">
      <w:pPr>
        <w:shd w:val="clear" w:color="auto" w:fill="FFFFFF"/>
        <w:ind w:left="14"/>
        <w:rPr>
          <w:rFonts w:ascii="Calibri" w:hAnsi="Calibri" w:cs="Arial"/>
          <w:b/>
          <w:bCs/>
          <w:color w:val="000000"/>
          <w:spacing w:val="-6"/>
          <w:sz w:val="24"/>
          <w:szCs w:val="24"/>
        </w:rPr>
      </w:pPr>
      <w:r w:rsidRPr="00600C4D">
        <w:rPr>
          <w:rFonts w:ascii="Calibri" w:hAnsi="Calibri" w:cs="Arial"/>
          <w:b/>
          <w:bCs/>
          <w:color w:val="000000"/>
          <w:spacing w:val="-6"/>
          <w:sz w:val="24"/>
          <w:szCs w:val="24"/>
        </w:rPr>
        <w:t xml:space="preserve">Section </w:t>
      </w:r>
      <w:r w:rsidR="00CF0FC0">
        <w:rPr>
          <w:rFonts w:ascii="Calibri" w:hAnsi="Calibri" w:cs="Arial"/>
          <w:b/>
          <w:bCs/>
          <w:color w:val="000000"/>
          <w:spacing w:val="-6"/>
          <w:sz w:val="24"/>
          <w:szCs w:val="24"/>
        </w:rPr>
        <w:t>7</w:t>
      </w:r>
      <w:r w:rsidRPr="00600C4D">
        <w:rPr>
          <w:rFonts w:ascii="Calibri" w:hAnsi="Calibri" w:cs="Arial"/>
          <w:b/>
          <w:bCs/>
          <w:color w:val="000000"/>
          <w:spacing w:val="-6"/>
          <w:sz w:val="24"/>
          <w:szCs w:val="24"/>
        </w:rPr>
        <w:t xml:space="preserve">. </w:t>
      </w:r>
      <w:r w:rsidR="00EE7BED" w:rsidRPr="00600C4D">
        <w:rPr>
          <w:rFonts w:ascii="Calibri" w:hAnsi="Calibri" w:cs="Arial"/>
          <w:b/>
          <w:bCs/>
          <w:color w:val="000000"/>
          <w:spacing w:val="-6"/>
          <w:sz w:val="24"/>
          <w:szCs w:val="24"/>
        </w:rPr>
        <w:t>Board Structure</w:t>
      </w:r>
    </w:p>
    <w:p w:rsidR="003635A4" w:rsidRPr="00600C4D" w:rsidRDefault="003635A4" w:rsidP="008C06C1">
      <w:pPr>
        <w:shd w:val="clear" w:color="auto" w:fill="FFFFFF"/>
        <w:tabs>
          <w:tab w:val="left" w:pos="677"/>
        </w:tabs>
        <w:rPr>
          <w:rFonts w:ascii="Calibri" w:hAnsi="Calibri" w:cs="Arial"/>
          <w:color w:val="000000"/>
          <w:spacing w:val="-14"/>
          <w:sz w:val="24"/>
          <w:szCs w:val="24"/>
        </w:rPr>
      </w:pPr>
      <w:r w:rsidRPr="00600C4D">
        <w:rPr>
          <w:rFonts w:ascii="Calibri" w:hAnsi="Calibri" w:cs="Arial"/>
          <w:color w:val="000000"/>
          <w:spacing w:val="-4"/>
          <w:sz w:val="24"/>
          <w:szCs w:val="24"/>
        </w:rPr>
        <w:t>The Board shall consist of not fewer than twenty-one (21) and not more than thirty-</w:t>
      </w:r>
      <w:r w:rsidRPr="00600C4D">
        <w:rPr>
          <w:rFonts w:ascii="Calibri" w:hAnsi="Calibri" w:cs="Arial"/>
          <w:color w:val="000000"/>
          <w:spacing w:val="-6"/>
          <w:sz w:val="24"/>
          <w:szCs w:val="24"/>
        </w:rPr>
        <w:t xml:space="preserve">three (33) members. The Board shall fix the size of the board within such range on an </w:t>
      </w:r>
      <w:r w:rsidRPr="00600C4D">
        <w:rPr>
          <w:rFonts w:ascii="Calibri" w:hAnsi="Calibri" w:cs="Arial"/>
          <w:color w:val="000000"/>
          <w:sz w:val="24"/>
          <w:szCs w:val="24"/>
        </w:rPr>
        <w:t>annual basis.</w:t>
      </w:r>
    </w:p>
    <w:p w:rsidR="003635A4" w:rsidRPr="00600C4D" w:rsidRDefault="003635A4" w:rsidP="008C06C1">
      <w:pPr>
        <w:shd w:val="clear" w:color="auto" w:fill="FFFFFF"/>
        <w:tabs>
          <w:tab w:val="left" w:pos="677"/>
        </w:tabs>
        <w:spacing w:before="227" w:line="252" w:lineRule="exact"/>
        <w:rPr>
          <w:rFonts w:ascii="Calibri" w:hAnsi="Calibri" w:cs="Arial"/>
          <w:color w:val="000000"/>
          <w:spacing w:val="-11"/>
          <w:sz w:val="24"/>
          <w:szCs w:val="24"/>
        </w:rPr>
      </w:pPr>
      <w:r w:rsidRPr="00600C4D">
        <w:rPr>
          <w:rFonts w:ascii="Calibri" w:hAnsi="Calibri" w:cs="Arial"/>
          <w:color w:val="000000"/>
          <w:spacing w:val="-7"/>
          <w:sz w:val="24"/>
          <w:szCs w:val="24"/>
        </w:rPr>
        <w:t xml:space="preserve">The </w:t>
      </w:r>
      <w:r w:rsidR="00A50916" w:rsidRPr="00600C4D">
        <w:rPr>
          <w:rFonts w:ascii="Calibri" w:hAnsi="Calibri" w:cs="Arial"/>
          <w:color w:val="000000"/>
          <w:spacing w:val="-7"/>
          <w:sz w:val="24"/>
          <w:szCs w:val="24"/>
        </w:rPr>
        <w:t>CEOS</w:t>
      </w:r>
      <w:r w:rsidRPr="00600C4D">
        <w:rPr>
          <w:rFonts w:ascii="Calibri" w:hAnsi="Calibri" w:cs="Arial"/>
          <w:color w:val="000000"/>
          <w:spacing w:val="-7"/>
          <w:sz w:val="24"/>
          <w:szCs w:val="24"/>
        </w:rPr>
        <w:t xml:space="preserve"> shall jointly appoint each member in accordance with the State and Federal </w:t>
      </w:r>
      <w:r w:rsidRPr="00600C4D">
        <w:rPr>
          <w:rFonts w:ascii="Calibri" w:hAnsi="Calibri" w:cs="Arial"/>
          <w:color w:val="000000"/>
          <w:spacing w:val="-5"/>
          <w:sz w:val="24"/>
          <w:szCs w:val="24"/>
        </w:rPr>
        <w:t>mandates governing representation (</w:t>
      </w:r>
      <w:r w:rsidR="00036653" w:rsidRPr="00600C4D">
        <w:rPr>
          <w:rFonts w:ascii="Calibri" w:hAnsi="Calibri" w:cs="Arial"/>
          <w:color w:val="000000"/>
          <w:spacing w:val="-5"/>
          <w:sz w:val="24"/>
          <w:szCs w:val="24"/>
        </w:rPr>
        <w:t>WIOA</w:t>
      </w:r>
      <w:r w:rsidRPr="00600C4D">
        <w:rPr>
          <w:rFonts w:ascii="Calibri" w:hAnsi="Calibri" w:cs="Arial"/>
          <w:color w:val="000000"/>
          <w:spacing w:val="-5"/>
          <w:sz w:val="24"/>
          <w:szCs w:val="24"/>
        </w:rPr>
        <w:t xml:space="preserve"> §117).</w:t>
      </w:r>
    </w:p>
    <w:p w:rsidR="000772F7" w:rsidRPr="00600C4D" w:rsidRDefault="000772F7" w:rsidP="008C06C1">
      <w:pPr>
        <w:shd w:val="clear" w:color="auto" w:fill="FFFFFF"/>
        <w:tabs>
          <w:tab w:val="left" w:pos="677"/>
        </w:tabs>
        <w:spacing w:before="227" w:line="252" w:lineRule="exact"/>
        <w:rPr>
          <w:rFonts w:ascii="Calibri" w:hAnsi="Calibri" w:cs="Arial"/>
          <w:color w:val="000000"/>
          <w:spacing w:val="-5"/>
          <w:sz w:val="24"/>
          <w:szCs w:val="24"/>
        </w:rPr>
      </w:pPr>
      <w:r w:rsidRPr="00600C4D">
        <w:rPr>
          <w:rFonts w:ascii="Calibri" w:hAnsi="Calibri" w:cs="Arial"/>
          <w:color w:val="000000"/>
          <w:spacing w:val="-5"/>
          <w:sz w:val="24"/>
          <w:szCs w:val="24"/>
        </w:rPr>
        <w:t>The Board shall include a sufficient number of directors who qualify as independent directors in order to conduct the duties required by the Not-for-Profit Corporation Law to be conducted by independent directors, including but not limited to a sufficient number of independent directors to constitute an audit committee. “Independent directors” shall have the meaning provided in the Not-for-Profit Corporation Law, as the same may be amended from time to time.</w:t>
      </w:r>
    </w:p>
    <w:p w:rsidR="00A83AEA" w:rsidRPr="00600C4D" w:rsidRDefault="00A83AEA" w:rsidP="00A83AEA">
      <w:pPr>
        <w:shd w:val="clear" w:color="auto" w:fill="FFFFFF"/>
        <w:ind w:left="14"/>
        <w:rPr>
          <w:rFonts w:ascii="Calibri" w:hAnsi="Calibri" w:cs="Arial"/>
          <w:b/>
          <w:bCs/>
          <w:color w:val="000000"/>
          <w:spacing w:val="-3"/>
          <w:sz w:val="24"/>
          <w:szCs w:val="24"/>
        </w:rPr>
      </w:pPr>
    </w:p>
    <w:p w:rsidR="003635A4" w:rsidRPr="00600C4D" w:rsidRDefault="003635A4" w:rsidP="00A83AEA">
      <w:pPr>
        <w:shd w:val="clear" w:color="auto" w:fill="FFFFFF"/>
        <w:ind w:left="14"/>
        <w:rPr>
          <w:rFonts w:ascii="Calibri" w:hAnsi="Calibri" w:cs="Arial"/>
          <w:sz w:val="24"/>
          <w:szCs w:val="24"/>
        </w:rPr>
      </w:pPr>
      <w:r w:rsidRPr="00600C4D">
        <w:rPr>
          <w:rFonts w:ascii="Calibri" w:hAnsi="Calibri" w:cs="Arial"/>
          <w:b/>
          <w:bCs/>
          <w:color w:val="000000"/>
          <w:spacing w:val="-3"/>
          <w:sz w:val="24"/>
          <w:szCs w:val="24"/>
        </w:rPr>
        <w:t xml:space="preserve">Section </w:t>
      </w:r>
      <w:r w:rsidR="00CF0FC0">
        <w:rPr>
          <w:rFonts w:ascii="Calibri" w:hAnsi="Calibri" w:cs="Arial"/>
          <w:b/>
          <w:bCs/>
          <w:color w:val="000000"/>
          <w:spacing w:val="-3"/>
          <w:sz w:val="24"/>
          <w:szCs w:val="24"/>
        </w:rPr>
        <w:t>8</w:t>
      </w:r>
      <w:r w:rsidRPr="00600C4D">
        <w:rPr>
          <w:rFonts w:ascii="Calibri" w:hAnsi="Calibri" w:cs="Arial"/>
          <w:b/>
          <w:bCs/>
          <w:color w:val="000000"/>
          <w:spacing w:val="-3"/>
          <w:sz w:val="24"/>
          <w:szCs w:val="24"/>
        </w:rPr>
        <w:t>.</w:t>
      </w:r>
      <w:r w:rsidR="00EE7BED" w:rsidRPr="00600C4D">
        <w:rPr>
          <w:rFonts w:ascii="Calibri" w:hAnsi="Calibri" w:cs="Arial"/>
          <w:b/>
          <w:bCs/>
          <w:color w:val="000000"/>
          <w:spacing w:val="-3"/>
          <w:sz w:val="24"/>
          <w:szCs w:val="24"/>
        </w:rPr>
        <w:t xml:space="preserve">  Nominating Process</w:t>
      </w:r>
    </w:p>
    <w:p w:rsidR="003635A4" w:rsidRPr="00600C4D" w:rsidRDefault="003635A4" w:rsidP="00A83AEA">
      <w:pPr>
        <w:shd w:val="clear" w:color="auto" w:fill="FFFFFF"/>
        <w:tabs>
          <w:tab w:val="left" w:pos="670"/>
        </w:tabs>
        <w:rPr>
          <w:rFonts w:ascii="Calibri" w:hAnsi="Calibri" w:cs="Arial"/>
          <w:color w:val="000000"/>
          <w:spacing w:val="-12"/>
          <w:sz w:val="24"/>
          <w:szCs w:val="24"/>
        </w:rPr>
      </w:pPr>
      <w:r w:rsidRPr="00600C4D">
        <w:rPr>
          <w:rFonts w:ascii="Calibri" w:hAnsi="Calibri" w:cs="Arial"/>
          <w:color w:val="000000"/>
          <w:spacing w:val="-7"/>
          <w:sz w:val="24"/>
          <w:szCs w:val="24"/>
        </w:rPr>
        <w:t xml:space="preserve">The Chair or Co-Chair of the </w:t>
      </w:r>
      <w:r w:rsidR="00A50916" w:rsidRPr="00600C4D">
        <w:rPr>
          <w:rFonts w:ascii="Calibri" w:hAnsi="Calibri" w:cs="Arial"/>
          <w:color w:val="000000"/>
          <w:spacing w:val="-7"/>
          <w:sz w:val="24"/>
          <w:szCs w:val="24"/>
        </w:rPr>
        <w:t>LWDB</w:t>
      </w:r>
      <w:r w:rsidRPr="00600C4D">
        <w:rPr>
          <w:rFonts w:ascii="Calibri" w:hAnsi="Calibri" w:cs="Arial"/>
          <w:color w:val="000000"/>
          <w:spacing w:val="-7"/>
          <w:sz w:val="24"/>
          <w:szCs w:val="24"/>
        </w:rPr>
        <w:t xml:space="preserve"> shall refer the vacancy(s) to the Executive Committee </w:t>
      </w:r>
      <w:r w:rsidRPr="00600C4D">
        <w:rPr>
          <w:rFonts w:ascii="Calibri" w:hAnsi="Calibri" w:cs="Arial"/>
          <w:color w:val="000000"/>
          <w:sz w:val="24"/>
          <w:szCs w:val="24"/>
        </w:rPr>
        <w:t>of the Board.</w:t>
      </w:r>
    </w:p>
    <w:p w:rsidR="00631C60" w:rsidRPr="00600C4D" w:rsidRDefault="003635A4" w:rsidP="0011377F">
      <w:pPr>
        <w:shd w:val="clear" w:color="auto" w:fill="FFFFFF"/>
        <w:tabs>
          <w:tab w:val="left" w:pos="670"/>
        </w:tabs>
        <w:spacing w:before="223" w:line="252" w:lineRule="exact"/>
        <w:rPr>
          <w:rFonts w:ascii="Calibri" w:hAnsi="Calibri" w:cs="Arial"/>
          <w:color w:val="000000"/>
          <w:spacing w:val="-6"/>
          <w:sz w:val="24"/>
          <w:szCs w:val="24"/>
        </w:rPr>
      </w:pPr>
      <w:r w:rsidRPr="00600C4D">
        <w:rPr>
          <w:rFonts w:ascii="Calibri" w:hAnsi="Calibri" w:cs="Arial"/>
          <w:color w:val="000000"/>
          <w:spacing w:val="-6"/>
          <w:sz w:val="24"/>
          <w:szCs w:val="24"/>
        </w:rPr>
        <w:t>The Executive Committee shall</w:t>
      </w:r>
      <w:r w:rsidR="00631C60" w:rsidRPr="00600C4D">
        <w:rPr>
          <w:rFonts w:ascii="Calibri" w:hAnsi="Calibri" w:cs="Arial"/>
          <w:color w:val="000000"/>
          <w:spacing w:val="-6"/>
          <w:sz w:val="24"/>
          <w:szCs w:val="24"/>
        </w:rPr>
        <w:t>:</w:t>
      </w:r>
      <w:r w:rsidRPr="00600C4D">
        <w:rPr>
          <w:rFonts w:ascii="Calibri" w:hAnsi="Calibri" w:cs="Arial"/>
          <w:color w:val="000000"/>
          <w:spacing w:val="-6"/>
          <w:sz w:val="24"/>
          <w:szCs w:val="24"/>
        </w:rPr>
        <w:t xml:space="preserve"> </w:t>
      </w:r>
    </w:p>
    <w:p w:rsidR="003635A4" w:rsidRPr="00600C4D" w:rsidRDefault="00495A08" w:rsidP="00495A08">
      <w:pPr>
        <w:numPr>
          <w:ilvl w:val="0"/>
          <w:numId w:val="69"/>
        </w:numPr>
        <w:shd w:val="clear" w:color="auto" w:fill="FFFFFF"/>
        <w:tabs>
          <w:tab w:val="left" w:pos="670"/>
        </w:tabs>
        <w:spacing w:before="223" w:line="252" w:lineRule="exact"/>
        <w:rPr>
          <w:rFonts w:ascii="Calibri" w:hAnsi="Calibri" w:cs="Arial"/>
          <w:color w:val="000000"/>
          <w:spacing w:val="-8"/>
          <w:sz w:val="24"/>
          <w:szCs w:val="24"/>
        </w:rPr>
      </w:pPr>
      <w:r w:rsidRPr="00600C4D">
        <w:rPr>
          <w:rFonts w:ascii="Calibri" w:hAnsi="Calibri" w:cs="Arial"/>
          <w:color w:val="000000"/>
          <w:spacing w:val="-6"/>
          <w:sz w:val="24"/>
          <w:szCs w:val="24"/>
        </w:rPr>
        <w:t>D</w:t>
      </w:r>
      <w:r w:rsidR="003635A4" w:rsidRPr="00600C4D">
        <w:rPr>
          <w:rFonts w:ascii="Calibri" w:hAnsi="Calibri" w:cs="Arial"/>
          <w:color w:val="000000"/>
          <w:spacing w:val="-6"/>
          <w:sz w:val="24"/>
          <w:szCs w:val="24"/>
        </w:rPr>
        <w:t xml:space="preserve">etermine a proposed prioritized list of candidates to fill </w:t>
      </w:r>
      <w:r w:rsidR="003635A4" w:rsidRPr="00600C4D">
        <w:rPr>
          <w:rFonts w:ascii="Calibri" w:hAnsi="Calibri" w:cs="Arial"/>
          <w:color w:val="000000"/>
          <w:sz w:val="24"/>
          <w:szCs w:val="24"/>
        </w:rPr>
        <w:t>the vacancies.</w:t>
      </w:r>
    </w:p>
    <w:p w:rsidR="003635A4" w:rsidRPr="00600C4D" w:rsidRDefault="003635A4" w:rsidP="00495A08">
      <w:pPr>
        <w:numPr>
          <w:ilvl w:val="0"/>
          <w:numId w:val="69"/>
        </w:numPr>
        <w:shd w:val="clear" w:color="auto" w:fill="FFFFFF"/>
        <w:tabs>
          <w:tab w:val="left" w:pos="670"/>
        </w:tabs>
        <w:spacing w:before="227" w:line="248" w:lineRule="exact"/>
        <w:rPr>
          <w:rFonts w:ascii="Calibri" w:hAnsi="Calibri" w:cs="Arial"/>
          <w:color w:val="000000"/>
          <w:spacing w:val="-12"/>
          <w:sz w:val="24"/>
          <w:szCs w:val="24"/>
        </w:rPr>
      </w:pPr>
      <w:r w:rsidRPr="00600C4D">
        <w:rPr>
          <w:rFonts w:ascii="Calibri" w:hAnsi="Calibri" w:cs="Arial"/>
          <w:color w:val="000000"/>
          <w:spacing w:val="-6"/>
          <w:sz w:val="24"/>
          <w:szCs w:val="24"/>
        </w:rPr>
        <w:t xml:space="preserve"> </w:t>
      </w:r>
      <w:r w:rsidR="00495A08" w:rsidRPr="00600C4D">
        <w:rPr>
          <w:rFonts w:ascii="Calibri" w:hAnsi="Calibri" w:cs="Arial"/>
          <w:color w:val="000000"/>
          <w:spacing w:val="-6"/>
          <w:sz w:val="24"/>
          <w:szCs w:val="24"/>
        </w:rPr>
        <w:t>S</w:t>
      </w:r>
      <w:r w:rsidRPr="00600C4D">
        <w:rPr>
          <w:rFonts w:ascii="Calibri" w:hAnsi="Calibri" w:cs="Arial"/>
          <w:color w:val="000000"/>
          <w:spacing w:val="-6"/>
          <w:sz w:val="24"/>
          <w:szCs w:val="24"/>
        </w:rPr>
        <w:t xml:space="preserve">trive to ensure that the list of proposed </w:t>
      </w:r>
      <w:r w:rsidR="00631C60" w:rsidRPr="00600C4D">
        <w:rPr>
          <w:rFonts w:ascii="Calibri" w:hAnsi="Calibri" w:cs="Arial"/>
          <w:color w:val="000000"/>
          <w:spacing w:val="-6"/>
          <w:sz w:val="24"/>
          <w:szCs w:val="24"/>
        </w:rPr>
        <w:t xml:space="preserve">candidates </w:t>
      </w:r>
      <w:r w:rsidRPr="00600C4D">
        <w:rPr>
          <w:rFonts w:ascii="Calibri" w:hAnsi="Calibri" w:cs="Arial"/>
          <w:color w:val="000000"/>
          <w:spacing w:val="-7"/>
          <w:sz w:val="24"/>
          <w:szCs w:val="24"/>
        </w:rPr>
        <w:t>is representative of the diversity within Cattaraugus</w:t>
      </w:r>
      <w:r w:rsidR="00A50916" w:rsidRPr="00600C4D">
        <w:rPr>
          <w:rFonts w:ascii="Calibri" w:hAnsi="Calibri" w:cs="Arial"/>
          <w:color w:val="000000"/>
          <w:spacing w:val="-7"/>
          <w:sz w:val="24"/>
          <w:szCs w:val="24"/>
        </w:rPr>
        <w:t xml:space="preserve"> and </w:t>
      </w:r>
      <w:r w:rsidRPr="00600C4D">
        <w:rPr>
          <w:rFonts w:ascii="Calibri" w:hAnsi="Calibri" w:cs="Arial"/>
          <w:color w:val="000000"/>
          <w:spacing w:val="-7"/>
          <w:sz w:val="24"/>
          <w:szCs w:val="24"/>
        </w:rPr>
        <w:t xml:space="preserve">Allegany </w:t>
      </w:r>
      <w:r w:rsidR="00A50916" w:rsidRPr="00600C4D">
        <w:rPr>
          <w:rFonts w:ascii="Calibri" w:hAnsi="Calibri" w:cs="Arial"/>
          <w:color w:val="000000"/>
          <w:spacing w:val="-7"/>
          <w:sz w:val="24"/>
          <w:szCs w:val="24"/>
        </w:rPr>
        <w:t xml:space="preserve">county </w:t>
      </w:r>
      <w:r w:rsidRPr="00600C4D">
        <w:rPr>
          <w:rFonts w:ascii="Calibri" w:hAnsi="Calibri" w:cs="Arial"/>
          <w:color w:val="000000"/>
          <w:spacing w:val="-7"/>
          <w:sz w:val="24"/>
          <w:szCs w:val="24"/>
        </w:rPr>
        <w:t>businesses and residents.</w:t>
      </w:r>
    </w:p>
    <w:p w:rsidR="003635A4" w:rsidRPr="00600C4D" w:rsidRDefault="00495A08" w:rsidP="00495A08">
      <w:pPr>
        <w:numPr>
          <w:ilvl w:val="0"/>
          <w:numId w:val="69"/>
        </w:numPr>
        <w:shd w:val="clear" w:color="auto" w:fill="FFFFFF"/>
        <w:tabs>
          <w:tab w:val="left" w:pos="670"/>
        </w:tabs>
        <w:spacing w:before="223" w:line="252" w:lineRule="exact"/>
        <w:rPr>
          <w:rFonts w:ascii="Calibri" w:hAnsi="Calibri" w:cs="Arial"/>
          <w:color w:val="000000"/>
          <w:spacing w:val="-8"/>
          <w:sz w:val="24"/>
          <w:szCs w:val="24"/>
        </w:rPr>
      </w:pPr>
      <w:r w:rsidRPr="00600C4D">
        <w:rPr>
          <w:rFonts w:ascii="Calibri" w:hAnsi="Calibri" w:cs="Arial"/>
          <w:color w:val="000000"/>
          <w:spacing w:val="-5"/>
          <w:sz w:val="24"/>
          <w:szCs w:val="24"/>
        </w:rPr>
        <w:t>B</w:t>
      </w:r>
      <w:r w:rsidR="003635A4" w:rsidRPr="00600C4D">
        <w:rPr>
          <w:rFonts w:ascii="Calibri" w:hAnsi="Calibri" w:cs="Arial"/>
          <w:color w:val="000000"/>
          <w:spacing w:val="-5"/>
          <w:sz w:val="24"/>
          <w:szCs w:val="24"/>
        </w:rPr>
        <w:t xml:space="preserve">e responsible to determine which of the potential </w:t>
      </w:r>
      <w:r w:rsidR="003635A4" w:rsidRPr="00600C4D">
        <w:rPr>
          <w:rFonts w:ascii="Calibri" w:hAnsi="Calibri" w:cs="Arial"/>
          <w:color w:val="000000"/>
          <w:spacing w:val="-6"/>
          <w:sz w:val="24"/>
          <w:szCs w:val="24"/>
        </w:rPr>
        <w:t xml:space="preserve">member(s) can be appointed to fulfill the representation dictated by the vacancy and </w:t>
      </w:r>
      <w:r w:rsidR="00A50916" w:rsidRPr="00600C4D">
        <w:rPr>
          <w:rFonts w:ascii="Calibri" w:hAnsi="Calibri" w:cs="Arial"/>
          <w:color w:val="000000"/>
          <w:spacing w:val="-5"/>
          <w:sz w:val="24"/>
          <w:szCs w:val="24"/>
        </w:rPr>
        <w:t xml:space="preserve">WIOA </w:t>
      </w:r>
      <w:r w:rsidR="003635A4" w:rsidRPr="00600C4D">
        <w:rPr>
          <w:rFonts w:ascii="Calibri" w:hAnsi="Calibri" w:cs="Arial"/>
          <w:color w:val="000000"/>
          <w:spacing w:val="-5"/>
          <w:sz w:val="24"/>
          <w:szCs w:val="24"/>
        </w:rPr>
        <w:t xml:space="preserve">and the availability of the candidate(s) to fulfill the duties of a </w:t>
      </w:r>
      <w:r w:rsidR="003635A4" w:rsidRPr="00600C4D">
        <w:rPr>
          <w:rFonts w:ascii="Calibri" w:hAnsi="Calibri" w:cs="Arial"/>
          <w:color w:val="000000"/>
          <w:sz w:val="24"/>
          <w:szCs w:val="24"/>
        </w:rPr>
        <w:t>Board member.</w:t>
      </w:r>
    </w:p>
    <w:p w:rsidR="003635A4" w:rsidRPr="00600C4D" w:rsidRDefault="003635A4" w:rsidP="00495A08">
      <w:pPr>
        <w:shd w:val="clear" w:color="auto" w:fill="FFFFFF"/>
        <w:tabs>
          <w:tab w:val="left" w:pos="670"/>
        </w:tabs>
        <w:spacing w:before="223"/>
        <w:rPr>
          <w:rFonts w:ascii="Calibri" w:hAnsi="Calibri" w:cs="Arial"/>
          <w:color w:val="000000"/>
          <w:spacing w:val="-7"/>
          <w:sz w:val="24"/>
          <w:szCs w:val="24"/>
        </w:rPr>
      </w:pPr>
      <w:r w:rsidRPr="00600C4D">
        <w:rPr>
          <w:rFonts w:ascii="Calibri" w:hAnsi="Calibri" w:cs="Arial"/>
          <w:color w:val="000000"/>
          <w:spacing w:val="-5"/>
          <w:sz w:val="24"/>
          <w:szCs w:val="24"/>
        </w:rPr>
        <w:t>The final recommendation is submitted to the Board for a vote of endorsement.</w:t>
      </w:r>
      <w:r w:rsidR="00631C60" w:rsidRPr="00600C4D">
        <w:rPr>
          <w:rFonts w:ascii="Calibri" w:hAnsi="Calibri" w:cs="Arial"/>
          <w:color w:val="000000"/>
          <w:spacing w:val="-5"/>
          <w:sz w:val="24"/>
          <w:szCs w:val="24"/>
        </w:rPr>
        <w:t xml:space="preserve">  </w:t>
      </w:r>
      <w:r w:rsidRPr="00600C4D">
        <w:rPr>
          <w:rFonts w:ascii="Calibri" w:hAnsi="Calibri" w:cs="Arial"/>
          <w:color w:val="000000"/>
          <w:spacing w:val="-7"/>
          <w:sz w:val="24"/>
          <w:szCs w:val="24"/>
        </w:rPr>
        <w:t xml:space="preserve">The endorsed candidates are then submitted to the </w:t>
      </w:r>
      <w:r w:rsidR="00A50916" w:rsidRPr="00600C4D">
        <w:rPr>
          <w:rFonts w:ascii="Calibri" w:hAnsi="Calibri" w:cs="Arial"/>
          <w:color w:val="000000"/>
          <w:spacing w:val="-7"/>
          <w:sz w:val="24"/>
          <w:szCs w:val="24"/>
        </w:rPr>
        <w:t>CEO</w:t>
      </w:r>
      <w:r w:rsidR="005E7BE5" w:rsidRPr="00600C4D">
        <w:rPr>
          <w:rFonts w:ascii="Calibri" w:hAnsi="Calibri" w:cs="Arial"/>
          <w:color w:val="000000"/>
          <w:spacing w:val="-7"/>
          <w:sz w:val="24"/>
          <w:szCs w:val="24"/>
        </w:rPr>
        <w:t>s</w:t>
      </w:r>
      <w:r w:rsidRPr="00600C4D">
        <w:rPr>
          <w:rFonts w:ascii="Calibri" w:hAnsi="Calibri" w:cs="Arial"/>
          <w:color w:val="000000"/>
          <w:spacing w:val="-7"/>
          <w:sz w:val="24"/>
          <w:szCs w:val="24"/>
        </w:rPr>
        <w:t xml:space="preserve"> for consideration of </w:t>
      </w:r>
      <w:r w:rsidRPr="00600C4D">
        <w:rPr>
          <w:rFonts w:ascii="Calibri" w:hAnsi="Calibri" w:cs="Arial"/>
          <w:color w:val="000000"/>
          <w:sz w:val="24"/>
          <w:szCs w:val="24"/>
        </w:rPr>
        <w:t xml:space="preserve">appointment to the </w:t>
      </w:r>
      <w:r w:rsidR="00A50916" w:rsidRPr="00600C4D">
        <w:rPr>
          <w:rFonts w:ascii="Calibri" w:hAnsi="Calibri" w:cs="Arial"/>
          <w:color w:val="000000"/>
          <w:sz w:val="24"/>
          <w:szCs w:val="24"/>
        </w:rPr>
        <w:t>LWDB</w:t>
      </w:r>
      <w:r w:rsidRPr="00600C4D">
        <w:rPr>
          <w:rFonts w:ascii="Calibri" w:hAnsi="Calibri" w:cs="Arial"/>
          <w:color w:val="000000"/>
          <w:sz w:val="24"/>
          <w:szCs w:val="24"/>
        </w:rPr>
        <w:t>.</w:t>
      </w:r>
    </w:p>
    <w:p w:rsidR="003635A4" w:rsidRPr="00600C4D" w:rsidRDefault="003635A4" w:rsidP="0011377F">
      <w:pPr>
        <w:shd w:val="clear" w:color="auto" w:fill="FFFFFF"/>
        <w:tabs>
          <w:tab w:val="left" w:pos="670"/>
        </w:tabs>
        <w:spacing w:before="223" w:line="252" w:lineRule="exact"/>
        <w:rPr>
          <w:rFonts w:ascii="Calibri" w:hAnsi="Calibri" w:cs="Arial"/>
          <w:color w:val="000000"/>
          <w:spacing w:val="-9"/>
          <w:sz w:val="24"/>
          <w:szCs w:val="24"/>
        </w:rPr>
      </w:pPr>
      <w:r w:rsidRPr="00600C4D">
        <w:rPr>
          <w:rFonts w:ascii="Calibri" w:hAnsi="Calibri" w:cs="Arial"/>
          <w:color w:val="000000"/>
          <w:spacing w:val="-6"/>
          <w:sz w:val="24"/>
          <w:szCs w:val="24"/>
        </w:rPr>
        <w:t xml:space="preserve">If either the </w:t>
      </w:r>
      <w:r w:rsidR="00A50916" w:rsidRPr="00600C4D">
        <w:rPr>
          <w:rFonts w:ascii="Calibri" w:hAnsi="Calibri" w:cs="Arial"/>
          <w:color w:val="000000"/>
          <w:spacing w:val="-6"/>
          <w:sz w:val="24"/>
          <w:szCs w:val="24"/>
        </w:rPr>
        <w:t>LWDB</w:t>
      </w:r>
      <w:r w:rsidRPr="00600C4D">
        <w:rPr>
          <w:rFonts w:ascii="Calibri" w:hAnsi="Calibri" w:cs="Arial"/>
          <w:color w:val="000000"/>
          <w:spacing w:val="-6"/>
          <w:sz w:val="24"/>
          <w:szCs w:val="24"/>
        </w:rPr>
        <w:t xml:space="preserve"> or the </w:t>
      </w:r>
      <w:r w:rsidR="00A50916" w:rsidRPr="00600C4D">
        <w:rPr>
          <w:rFonts w:ascii="Calibri" w:hAnsi="Calibri" w:cs="Arial"/>
          <w:color w:val="000000"/>
          <w:spacing w:val="-6"/>
          <w:sz w:val="24"/>
          <w:szCs w:val="24"/>
        </w:rPr>
        <w:t>CEO</w:t>
      </w:r>
      <w:r w:rsidR="005E7BE5" w:rsidRPr="00600C4D">
        <w:rPr>
          <w:rFonts w:ascii="Calibri" w:hAnsi="Calibri" w:cs="Arial"/>
          <w:color w:val="000000"/>
          <w:spacing w:val="-6"/>
          <w:sz w:val="24"/>
          <w:szCs w:val="24"/>
        </w:rPr>
        <w:t>s</w:t>
      </w:r>
      <w:r w:rsidRPr="00600C4D">
        <w:rPr>
          <w:rFonts w:ascii="Calibri" w:hAnsi="Calibri" w:cs="Arial"/>
          <w:color w:val="000000"/>
          <w:spacing w:val="-6"/>
          <w:sz w:val="24"/>
          <w:szCs w:val="24"/>
        </w:rPr>
        <w:t xml:space="preserve"> decides not to endorse or appoint the recommended </w:t>
      </w:r>
      <w:r w:rsidRPr="00600C4D">
        <w:rPr>
          <w:rFonts w:ascii="Calibri" w:hAnsi="Calibri" w:cs="Arial"/>
          <w:color w:val="000000"/>
          <w:spacing w:val="-5"/>
          <w:sz w:val="24"/>
          <w:szCs w:val="24"/>
        </w:rPr>
        <w:t xml:space="preserve">candidates, then the Executive Committee will have the responsibility to seek </w:t>
      </w:r>
      <w:r w:rsidRPr="00600C4D">
        <w:rPr>
          <w:rFonts w:ascii="Calibri" w:hAnsi="Calibri" w:cs="Arial"/>
          <w:color w:val="000000"/>
          <w:sz w:val="24"/>
          <w:szCs w:val="24"/>
        </w:rPr>
        <w:t>alternatives utilizing the above-described process.</w:t>
      </w:r>
    </w:p>
    <w:p w:rsidR="003635A4" w:rsidRPr="00600C4D" w:rsidRDefault="003635A4" w:rsidP="0011377F">
      <w:pPr>
        <w:shd w:val="clear" w:color="auto" w:fill="FFFFFF"/>
        <w:tabs>
          <w:tab w:val="left" w:pos="670"/>
        </w:tabs>
        <w:spacing w:before="223" w:line="252" w:lineRule="exact"/>
        <w:rPr>
          <w:rFonts w:ascii="Calibri" w:hAnsi="Calibri" w:cs="Arial"/>
          <w:color w:val="000000"/>
          <w:sz w:val="24"/>
          <w:szCs w:val="24"/>
        </w:rPr>
      </w:pPr>
      <w:r w:rsidRPr="00600C4D">
        <w:rPr>
          <w:rFonts w:ascii="Calibri" w:hAnsi="Calibri" w:cs="Arial"/>
          <w:color w:val="000000"/>
          <w:spacing w:val="-6"/>
          <w:sz w:val="24"/>
          <w:szCs w:val="24"/>
        </w:rPr>
        <w:t xml:space="preserve">To the extent feasible, equal representation of business members from both counties </w:t>
      </w:r>
      <w:r w:rsidRPr="00600C4D">
        <w:rPr>
          <w:rFonts w:ascii="Calibri" w:hAnsi="Calibri" w:cs="Arial"/>
          <w:color w:val="000000"/>
          <w:spacing w:val="-5"/>
          <w:sz w:val="24"/>
          <w:szCs w:val="24"/>
        </w:rPr>
        <w:t xml:space="preserve">will be maintained. Representation will be determined by the physical presence of the </w:t>
      </w:r>
      <w:r w:rsidRPr="00600C4D">
        <w:rPr>
          <w:rFonts w:ascii="Calibri" w:hAnsi="Calibri" w:cs="Arial"/>
          <w:color w:val="000000"/>
          <w:sz w:val="24"/>
          <w:szCs w:val="24"/>
        </w:rPr>
        <w:t>business in a county.</w:t>
      </w:r>
    </w:p>
    <w:p w:rsidR="00A83AEA" w:rsidRPr="00600C4D" w:rsidRDefault="00A83AEA" w:rsidP="007117DF">
      <w:pPr>
        <w:shd w:val="clear" w:color="auto" w:fill="FFFFFF"/>
        <w:rPr>
          <w:rFonts w:ascii="Calibri" w:hAnsi="Calibri" w:cs="Arial"/>
          <w:b/>
          <w:bCs/>
          <w:color w:val="000000"/>
          <w:spacing w:val="-2"/>
          <w:sz w:val="24"/>
          <w:szCs w:val="24"/>
        </w:rPr>
      </w:pPr>
    </w:p>
    <w:p w:rsidR="0011377F" w:rsidRPr="00600C4D" w:rsidRDefault="003635A4" w:rsidP="007117DF">
      <w:pPr>
        <w:shd w:val="clear" w:color="auto" w:fill="FFFFFF"/>
        <w:rPr>
          <w:rFonts w:ascii="Calibri" w:hAnsi="Calibri" w:cs="Arial"/>
          <w:color w:val="000000"/>
          <w:spacing w:val="-4"/>
          <w:sz w:val="24"/>
          <w:szCs w:val="24"/>
        </w:rPr>
      </w:pPr>
      <w:r w:rsidRPr="00600C4D">
        <w:rPr>
          <w:rFonts w:ascii="Calibri" w:hAnsi="Calibri" w:cs="Arial"/>
          <w:b/>
          <w:bCs/>
          <w:color w:val="000000"/>
          <w:spacing w:val="-2"/>
          <w:sz w:val="24"/>
          <w:szCs w:val="24"/>
        </w:rPr>
        <w:t xml:space="preserve">Section </w:t>
      </w:r>
      <w:r w:rsidR="00CF0FC0">
        <w:rPr>
          <w:rFonts w:ascii="Calibri" w:hAnsi="Calibri" w:cs="Arial"/>
          <w:b/>
          <w:bCs/>
          <w:color w:val="000000"/>
          <w:spacing w:val="-2"/>
          <w:sz w:val="24"/>
          <w:szCs w:val="24"/>
        </w:rPr>
        <w:t>9</w:t>
      </w:r>
      <w:r w:rsidRPr="00600C4D">
        <w:rPr>
          <w:rFonts w:ascii="Calibri" w:hAnsi="Calibri" w:cs="Arial"/>
          <w:b/>
          <w:bCs/>
          <w:color w:val="000000"/>
          <w:spacing w:val="-2"/>
          <w:sz w:val="24"/>
          <w:szCs w:val="24"/>
        </w:rPr>
        <w:t>.</w:t>
      </w:r>
      <w:r w:rsidR="00EE7BED" w:rsidRPr="00600C4D">
        <w:rPr>
          <w:rFonts w:ascii="Calibri" w:hAnsi="Calibri" w:cs="Arial"/>
          <w:color w:val="000000"/>
          <w:spacing w:val="-4"/>
          <w:sz w:val="24"/>
          <w:szCs w:val="24"/>
        </w:rPr>
        <w:t xml:space="preserve"> </w:t>
      </w:r>
      <w:r w:rsidR="00EE7BED" w:rsidRPr="00600C4D">
        <w:rPr>
          <w:rFonts w:ascii="Calibri" w:hAnsi="Calibri" w:cs="Arial"/>
          <w:b/>
          <w:color w:val="000000"/>
          <w:spacing w:val="-4"/>
          <w:sz w:val="24"/>
          <w:szCs w:val="24"/>
        </w:rPr>
        <w:t xml:space="preserve"> Terms</w:t>
      </w:r>
      <w:r w:rsidRPr="00600C4D">
        <w:rPr>
          <w:rFonts w:ascii="Calibri" w:hAnsi="Calibri" w:cs="Arial"/>
          <w:color w:val="000000"/>
          <w:spacing w:val="-4"/>
          <w:sz w:val="24"/>
          <w:szCs w:val="24"/>
        </w:rPr>
        <w:t xml:space="preserve"> </w:t>
      </w:r>
    </w:p>
    <w:p w:rsidR="003635A4" w:rsidRPr="00600C4D" w:rsidRDefault="003635A4" w:rsidP="007117DF">
      <w:pPr>
        <w:shd w:val="clear" w:color="auto" w:fill="FFFFFF"/>
        <w:rPr>
          <w:rFonts w:ascii="Calibri" w:hAnsi="Calibri" w:cs="Arial"/>
          <w:sz w:val="24"/>
          <w:szCs w:val="24"/>
        </w:rPr>
      </w:pPr>
      <w:r w:rsidRPr="00600C4D">
        <w:rPr>
          <w:rFonts w:ascii="Calibri" w:hAnsi="Calibri" w:cs="Arial"/>
          <w:color w:val="000000"/>
          <w:spacing w:val="-4"/>
          <w:sz w:val="24"/>
          <w:szCs w:val="24"/>
        </w:rPr>
        <w:t>Board members shall be appointed for a period of three (3)</w:t>
      </w:r>
      <w:r w:rsidR="0011377F" w:rsidRPr="00600C4D">
        <w:rPr>
          <w:rFonts w:ascii="Calibri" w:hAnsi="Calibri" w:cs="Arial"/>
          <w:color w:val="000000"/>
          <w:spacing w:val="-4"/>
          <w:sz w:val="24"/>
          <w:szCs w:val="24"/>
        </w:rPr>
        <w:t xml:space="preserve"> </w:t>
      </w:r>
      <w:r w:rsidRPr="00600C4D">
        <w:rPr>
          <w:rFonts w:ascii="Calibri" w:hAnsi="Calibri" w:cs="Arial"/>
          <w:color w:val="000000"/>
          <w:spacing w:val="-4"/>
          <w:sz w:val="24"/>
          <w:szCs w:val="24"/>
        </w:rPr>
        <w:t xml:space="preserve">years. Initial terms shall be staggered as follows: one-third (1/3) of the membership for one (1) year, one-third (1/3) of the membership for two (2) years, and one (1/3) of the membership for three (3) years. Thereafter, members shall be appointed for three (3) </w:t>
      </w:r>
      <w:r w:rsidRPr="00600C4D">
        <w:rPr>
          <w:rFonts w:ascii="Calibri" w:hAnsi="Calibri" w:cs="Arial"/>
          <w:color w:val="000000"/>
          <w:sz w:val="24"/>
          <w:szCs w:val="24"/>
        </w:rPr>
        <w:t>year terms.</w:t>
      </w:r>
    </w:p>
    <w:p w:rsidR="00C32287" w:rsidRPr="00600C4D" w:rsidRDefault="003635A4" w:rsidP="00FA77D6">
      <w:pPr>
        <w:shd w:val="clear" w:color="auto" w:fill="FFFFFF"/>
        <w:tabs>
          <w:tab w:val="left" w:pos="0"/>
        </w:tabs>
        <w:spacing w:before="187" w:line="248" w:lineRule="exact"/>
        <w:ind w:right="22"/>
        <w:jc w:val="both"/>
        <w:rPr>
          <w:rFonts w:ascii="Calibri" w:hAnsi="Calibri" w:cs="Arial"/>
          <w:color w:val="000000"/>
          <w:spacing w:val="-11"/>
          <w:sz w:val="24"/>
          <w:szCs w:val="24"/>
        </w:rPr>
      </w:pPr>
      <w:r w:rsidRPr="00600C4D">
        <w:rPr>
          <w:rFonts w:ascii="Calibri" w:hAnsi="Calibri" w:cs="Arial"/>
          <w:color w:val="000000"/>
          <w:spacing w:val="-6"/>
          <w:sz w:val="24"/>
          <w:szCs w:val="24"/>
        </w:rPr>
        <w:t xml:space="preserve">This methodology will create a staggered set of Board terms so as to maintain continuity </w:t>
      </w:r>
      <w:r w:rsidRPr="00600C4D">
        <w:rPr>
          <w:rFonts w:ascii="Calibri" w:hAnsi="Calibri" w:cs="Arial"/>
          <w:color w:val="000000"/>
          <w:sz w:val="24"/>
          <w:szCs w:val="24"/>
        </w:rPr>
        <w:t>of decision making and balance private sector representation.</w:t>
      </w:r>
      <w:r w:rsidR="00C32287" w:rsidRPr="00600C4D" w:rsidDel="00C32287">
        <w:rPr>
          <w:rFonts w:ascii="Calibri" w:hAnsi="Calibri" w:cs="Arial"/>
          <w:color w:val="000000"/>
          <w:spacing w:val="-11"/>
          <w:sz w:val="24"/>
          <w:szCs w:val="24"/>
        </w:rPr>
        <w:t xml:space="preserve"> </w:t>
      </w:r>
    </w:p>
    <w:p w:rsidR="003635A4" w:rsidRPr="00600C4D" w:rsidRDefault="003635A4" w:rsidP="00FA77D6">
      <w:pPr>
        <w:shd w:val="clear" w:color="auto" w:fill="FFFFFF"/>
        <w:tabs>
          <w:tab w:val="left" w:pos="0"/>
        </w:tabs>
        <w:spacing w:before="187" w:line="248" w:lineRule="exact"/>
        <w:ind w:right="22"/>
        <w:jc w:val="both"/>
        <w:rPr>
          <w:rFonts w:ascii="Calibri" w:hAnsi="Calibri" w:cs="Arial"/>
          <w:color w:val="000000"/>
          <w:spacing w:val="-8"/>
          <w:sz w:val="24"/>
          <w:szCs w:val="24"/>
        </w:rPr>
      </w:pPr>
      <w:r w:rsidRPr="00600C4D">
        <w:rPr>
          <w:rFonts w:ascii="Calibri" w:hAnsi="Calibri" w:cs="Arial"/>
          <w:color w:val="000000"/>
          <w:spacing w:val="-7"/>
          <w:sz w:val="24"/>
          <w:szCs w:val="24"/>
        </w:rPr>
        <w:t xml:space="preserve">The two County Administrators' (or designees) Board seats are appointed on an </w:t>
      </w:r>
      <w:r w:rsidRPr="00600C4D">
        <w:rPr>
          <w:rFonts w:ascii="Calibri" w:hAnsi="Calibri" w:cs="Arial"/>
          <w:color w:val="000000"/>
          <w:sz w:val="24"/>
          <w:szCs w:val="24"/>
        </w:rPr>
        <w:t xml:space="preserve">indefinite basis at the pleasure of the </w:t>
      </w:r>
      <w:r w:rsidR="00A50916" w:rsidRPr="00600C4D">
        <w:rPr>
          <w:rFonts w:ascii="Calibri" w:hAnsi="Calibri" w:cs="Arial"/>
          <w:color w:val="000000"/>
          <w:sz w:val="24"/>
          <w:szCs w:val="24"/>
        </w:rPr>
        <w:t>CEO</w:t>
      </w:r>
      <w:r w:rsidR="005E7BE5" w:rsidRPr="00600C4D">
        <w:rPr>
          <w:rFonts w:ascii="Calibri" w:hAnsi="Calibri" w:cs="Arial"/>
          <w:color w:val="000000"/>
          <w:sz w:val="24"/>
          <w:szCs w:val="24"/>
        </w:rPr>
        <w:t>s</w:t>
      </w:r>
      <w:r w:rsidRPr="00600C4D">
        <w:rPr>
          <w:rFonts w:ascii="Calibri" w:hAnsi="Calibri" w:cs="Arial"/>
          <w:color w:val="000000"/>
          <w:sz w:val="24"/>
          <w:szCs w:val="24"/>
        </w:rPr>
        <w:t>.</w:t>
      </w:r>
    </w:p>
    <w:p w:rsidR="003635A4" w:rsidRPr="00600C4D" w:rsidRDefault="003635A4" w:rsidP="00FA77D6">
      <w:pPr>
        <w:shd w:val="clear" w:color="auto" w:fill="FFFFFF"/>
        <w:tabs>
          <w:tab w:val="left" w:pos="0"/>
        </w:tabs>
        <w:spacing w:before="227" w:line="248" w:lineRule="exact"/>
        <w:rPr>
          <w:rFonts w:ascii="Calibri" w:hAnsi="Calibri" w:cs="Arial"/>
          <w:color w:val="000000"/>
          <w:spacing w:val="-11"/>
          <w:sz w:val="24"/>
          <w:szCs w:val="24"/>
        </w:rPr>
      </w:pPr>
      <w:r w:rsidRPr="00600C4D">
        <w:rPr>
          <w:rFonts w:ascii="Calibri" w:hAnsi="Calibri" w:cs="Arial"/>
          <w:color w:val="000000"/>
          <w:spacing w:val="-6"/>
          <w:sz w:val="24"/>
          <w:szCs w:val="24"/>
        </w:rPr>
        <w:t xml:space="preserve">Members may serve more than one term and are responsible to submit their names for </w:t>
      </w:r>
      <w:r w:rsidRPr="00600C4D">
        <w:rPr>
          <w:rFonts w:ascii="Calibri" w:hAnsi="Calibri" w:cs="Arial"/>
          <w:color w:val="000000"/>
          <w:spacing w:val="-4"/>
          <w:sz w:val="24"/>
          <w:szCs w:val="24"/>
        </w:rPr>
        <w:t>re-appointment to the Executive Committee of the Board. Appointment to the Board after the initial terms of one, two or three years, respectively, will be for a maximum three (3) year term. The term ending date will be December 31</w:t>
      </w:r>
      <w:r w:rsidRPr="00600C4D">
        <w:rPr>
          <w:rFonts w:ascii="Calibri" w:hAnsi="Calibri" w:cs="Arial"/>
          <w:color w:val="000000"/>
          <w:spacing w:val="-4"/>
          <w:sz w:val="24"/>
          <w:szCs w:val="24"/>
          <w:vertAlign w:val="superscript"/>
        </w:rPr>
        <w:t>st</w:t>
      </w:r>
      <w:r w:rsidRPr="00600C4D">
        <w:rPr>
          <w:rFonts w:ascii="Calibri" w:hAnsi="Calibri" w:cs="Arial"/>
          <w:color w:val="000000"/>
          <w:spacing w:val="-4"/>
          <w:sz w:val="24"/>
          <w:szCs w:val="24"/>
        </w:rPr>
        <w:t xml:space="preserve"> of the third year </w:t>
      </w:r>
      <w:r w:rsidRPr="00600C4D">
        <w:rPr>
          <w:rFonts w:ascii="Calibri" w:hAnsi="Calibri" w:cs="Arial"/>
          <w:color w:val="000000"/>
          <w:sz w:val="24"/>
          <w:szCs w:val="24"/>
        </w:rPr>
        <w:t>regardless of the term beginning date.</w:t>
      </w:r>
    </w:p>
    <w:p w:rsidR="003635A4" w:rsidRPr="00600C4D" w:rsidRDefault="003635A4" w:rsidP="00FA77D6">
      <w:pPr>
        <w:shd w:val="clear" w:color="auto" w:fill="FFFFFF"/>
        <w:tabs>
          <w:tab w:val="left" w:pos="0"/>
        </w:tabs>
        <w:spacing w:before="223" w:line="252" w:lineRule="exact"/>
        <w:rPr>
          <w:rFonts w:ascii="Calibri" w:hAnsi="Calibri" w:cs="Arial"/>
          <w:color w:val="000000"/>
          <w:spacing w:val="-10"/>
          <w:sz w:val="24"/>
          <w:szCs w:val="24"/>
        </w:rPr>
      </w:pPr>
      <w:r w:rsidRPr="00600C4D">
        <w:rPr>
          <w:rFonts w:ascii="Calibri" w:hAnsi="Calibri" w:cs="Arial"/>
          <w:color w:val="000000"/>
          <w:spacing w:val="-5"/>
          <w:sz w:val="24"/>
          <w:szCs w:val="24"/>
        </w:rPr>
        <w:t xml:space="preserve">The Executive Committee will solicit members' intent to be reappointed during the </w:t>
      </w:r>
      <w:r w:rsidRPr="00600C4D">
        <w:rPr>
          <w:rFonts w:ascii="Calibri" w:hAnsi="Calibri" w:cs="Arial"/>
          <w:color w:val="000000"/>
          <w:spacing w:val="-6"/>
          <w:sz w:val="24"/>
          <w:szCs w:val="24"/>
        </w:rPr>
        <w:t xml:space="preserve">month of October each year for those members whose terms will expire in December of </w:t>
      </w:r>
      <w:r w:rsidRPr="00600C4D">
        <w:rPr>
          <w:rFonts w:ascii="Calibri" w:hAnsi="Calibri" w:cs="Arial"/>
          <w:color w:val="000000"/>
          <w:sz w:val="24"/>
          <w:szCs w:val="24"/>
        </w:rPr>
        <w:t>that year.</w:t>
      </w:r>
    </w:p>
    <w:p w:rsidR="003635A4" w:rsidRPr="00600C4D" w:rsidRDefault="003635A4" w:rsidP="00FA77D6">
      <w:pPr>
        <w:shd w:val="clear" w:color="auto" w:fill="FFFFFF"/>
        <w:tabs>
          <w:tab w:val="left" w:pos="0"/>
        </w:tabs>
        <w:spacing w:before="227" w:line="252" w:lineRule="exact"/>
        <w:rPr>
          <w:rFonts w:ascii="Calibri" w:hAnsi="Calibri" w:cs="Arial"/>
          <w:color w:val="000000"/>
          <w:sz w:val="24"/>
          <w:szCs w:val="24"/>
        </w:rPr>
      </w:pPr>
      <w:r w:rsidRPr="00600C4D">
        <w:rPr>
          <w:rFonts w:ascii="Calibri" w:hAnsi="Calibri" w:cs="Arial"/>
          <w:color w:val="000000"/>
          <w:spacing w:val="-7"/>
          <w:sz w:val="24"/>
          <w:szCs w:val="24"/>
        </w:rPr>
        <w:t xml:space="preserve">Members who are appointed to replace a resigning member shall serve the remainder of </w:t>
      </w:r>
      <w:r w:rsidRPr="00600C4D">
        <w:rPr>
          <w:rFonts w:ascii="Calibri" w:hAnsi="Calibri" w:cs="Arial"/>
          <w:color w:val="000000"/>
          <w:spacing w:val="-6"/>
          <w:sz w:val="24"/>
          <w:szCs w:val="24"/>
        </w:rPr>
        <w:t>the resigning member's term and thereafter may be reappointed for additional terms</w:t>
      </w:r>
      <w:r w:rsidRPr="00600C4D">
        <w:rPr>
          <w:rFonts w:ascii="Calibri" w:hAnsi="Calibri" w:cs="Arial"/>
          <w:color w:val="000000"/>
          <w:sz w:val="24"/>
          <w:szCs w:val="24"/>
        </w:rPr>
        <w:t>.</w:t>
      </w:r>
    </w:p>
    <w:p w:rsidR="00A83AEA" w:rsidRPr="00600C4D" w:rsidRDefault="00A83AEA" w:rsidP="00A83AEA">
      <w:pPr>
        <w:shd w:val="clear" w:color="auto" w:fill="FFFFFF"/>
        <w:rPr>
          <w:rFonts w:ascii="Calibri" w:hAnsi="Calibri" w:cs="Arial"/>
          <w:b/>
          <w:bCs/>
          <w:color w:val="000000"/>
          <w:spacing w:val="-3"/>
          <w:sz w:val="24"/>
          <w:szCs w:val="24"/>
        </w:rPr>
      </w:pPr>
    </w:p>
    <w:p w:rsidR="003635A4" w:rsidRPr="00600C4D" w:rsidRDefault="003635A4" w:rsidP="00A83AEA">
      <w:pPr>
        <w:shd w:val="clear" w:color="auto" w:fill="FFFFFF"/>
        <w:rPr>
          <w:rFonts w:ascii="Calibri" w:hAnsi="Calibri" w:cs="Arial"/>
          <w:sz w:val="24"/>
          <w:szCs w:val="24"/>
        </w:rPr>
      </w:pPr>
      <w:r w:rsidRPr="00600C4D">
        <w:rPr>
          <w:rFonts w:ascii="Calibri" w:hAnsi="Calibri" w:cs="Arial"/>
          <w:b/>
          <w:bCs/>
          <w:color w:val="000000"/>
          <w:spacing w:val="-3"/>
          <w:sz w:val="24"/>
          <w:szCs w:val="24"/>
        </w:rPr>
        <w:t xml:space="preserve">Section </w:t>
      </w:r>
      <w:r w:rsidR="00CF0FC0">
        <w:rPr>
          <w:rFonts w:ascii="Calibri" w:hAnsi="Calibri" w:cs="Arial"/>
          <w:b/>
          <w:bCs/>
          <w:color w:val="000000"/>
          <w:spacing w:val="-3"/>
          <w:sz w:val="24"/>
          <w:szCs w:val="24"/>
        </w:rPr>
        <w:t>10</w:t>
      </w:r>
      <w:r w:rsidRPr="00600C4D">
        <w:rPr>
          <w:rFonts w:ascii="Calibri" w:hAnsi="Calibri" w:cs="Arial"/>
          <w:b/>
          <w:bCs/>
          <w:color w:val="000000"/>
          <w:spacing w:val="-3"/>
          <w:sz w:val="24"/>
          <w:szCs w:val="24"/>
        </w:rPr>
        <w:t xml:space="preserve">.     </w:t>
      </w:r>
      <w:r w:rsidR="007F3659" w:rsidRPr="00600C4D">
        <w:rPr>
          <w:rFonts w:ascii="Calibri" w:hAnsi="Calibri" w:cs="Arial"/>
          <w:b/>
          <w:bCs/>
          <w:color w:val="000000"/>
          <w:spacing w:val="-3"/>
          <w:sz w:val="24"/>
          <w:szCs w:val="24"/>
        </w:rPr>
        <w:t>Removal</w:t>
      </w:r>
    </w:p>
    <w:p w:rsidR="003635A4" w:rsidRPr="00600C4D" w:rsidRDefault="003635A4" w:rsidP="00280575">
      <w:pPr>
        <w:shd w:val="clear" w:color="auto" w:fill="FFFFFF"/>
        <w:tabs>
          <w:tab w:val="left" w:pos="666"/>
        </w:tabs>
        <w:rPr>
          <w:rFonts w:ascii="Calibri" w:hAnsi="Calibri" w:cs="Arial"/>
          <w:color w:val="000000"/>
          <w:spacing w:val="-13"/>
          <w:sz w:val="24"/>
          <w:szCs w:val="24"/>
        </w:rPr>
      </w:pPr>
      <w:r w:rsidRPr="00600C4D">
        <w:rPr>
          <w:rFonts w:ascii="Calibri" w:hAnsi="Calibri" w:cs="Arial"/>
          <w:color w:val="000000"/>
          <w:spacing w:val="-6"/>
          <w:sz w:val="24"/>
          <w:szCs w:val="24"/>
        </w:rPr>
        <w:t xml:space="preserve">In the event that the removal of a Board member may become warranted, an ad-hoc </w:t>
      </w:r>
      <w:r w:rsidRPr="00600C4D">
        <w:rPr>
          <w:rFonts w:ascii="Calibri" w:hAnsi="Calibri" w:cs="Arial"/>
          <w:color w:val="000000"/>
          <w:spacing w:val="-5"/>
          <w:sz w:val="24"/>
          <w:szCs w:val="24"/>
        </w:rPr>
        <w:t xml:space="preserve">committee shall be appointed by resolution to investigate and return a </w:t>
      </w:r>
      <w:r w:rsidRPr="00600C4D">
        <w:rPr>
          <w:rFonts w:ascii="Calibri" w:hAnsi="Calibri" w:cs="Arial"/>
          <w:color w:val="000000"/>
          <w:sz w:val="24"/>
          <w:szCs w:val="24"/>
        </w:rPr>
        <w:t>recommendation for action to the Board.</w:t>
      </w:r>
    </w:p>
    <w:p w:rsidR="003635A4" w:rsidRPr="00600C4D" w:rsidRDefault="003635A4" w:rsidP="00A83AEA">
      <w:pPr>
        <w:shd w:val="clear" w:color="auto" w:fill="FFFFFF"/>
        <w:tabs>
          <w:tab w:val="left" w:pos="666"/>
        </w:tabs>
        <w:spacing w:before="216" w:line="256" w:lineRule="exact"/>
        <w:ind w:left="4" w:right="490"/>
        <w:rPr>
          <w:rFonts w:ascii="Calibri" w:hAnsi="Calibri" w:cs="Arial"/>
          <w:color w:val="000000"/>
          <w:spacing w:val="-11"/>
          <w:sz w:val="24"/>
          <w:szCs w:val="24"/>
        </w:rPr>
      </w:pPr>
      <w:r w:rsidRPr="00600C4D">
        <w:rPr>
          <w:rFonts w:ascii="Calibri" w:hAnsi="Calibri" w:cs="Arial"/>
          <w:color w:val="000000"/>
          <w:spacing w:val="-6"/>
          <w:sz w:val="24"/>
          <w:szCs w:val="24"/>
        </w:rPr>
        <w:t xml:space="preserve">The Board, by majority vote, may recommend to the </w:t>
      </w:r>
      <w:r w:rsidR="00A50916" w:rsidRPr="00600C4D">
        <w:rPr>
          <w:rFonts w:ascii="Calibri" w:hAnsi="Calibri" w:cs="Arial"/>
          <w:color w:val="000000"/>
          <w:spacing w:val="-6"/>
          <w:sz w:val="24"/>
          <w:szCs w:val="24"/>
        </w:rPr>
        <w:t>CEO</w:t>
      </w:r>
      <w:r w:rsidR="005E7BE5" w:rsidRPr="00600C4D">
        <w:rPr>
          <w:rFonts w:ascii="Calibri" w:hAnsi="Calibri" w:cs="Arial"/>
          <w:color w:val="000000"/>
          <w:spacing w:val="-6"/>
          <w:sz w:val="24"/>
          <w:szCs w:val="24"/>
        </w:rPr>
        <w:t>s</w:t>
      </w:r>
      <w:r w:rsidRPr="00600C4D">
        <w:rPr>
          <w:rFonts w:ascii="Calibri" w:hAnsi="Calibri" w:cs="Arial"/>
          <w:color w:val="000000"/>
          <w:spacing w:val="-6"/>
          <w:sz w:val="24"/>
          <w:szCs w:val="24"/>
        </w:rPr>
        <w:t xml:space="preserve"> the removal of any </w:t>
      </w:r>
      <w:r w:rsidRPr="00600C4D">
        <w:rPr>
          <w:rFonts w:ascii="Calibri" w:hAnsi="Calibri" w:cs="Arial"/>
          <w:color w:val="000000"/>
          <w:sz w:val="24"/>
          <w:szCs w:val="24"/>
        </w:rPr>
        <w:t>member upon completion of the ad-hoc investigation.</w:t>
      </w:r>
    </w:p>
    <w:p w:rsidR="003635A4" w:rsidRPr="00600C4D" w:rsidRDefault="003635A4">
      <w:pPr>
        <w:shd w:val="clear" w:color="auto" w:fill="FFFFFF"/>
        <w:spacing w:before="472"/>
        <w:ind w:left="11"/>
        <w:rPr>
          <w:rFonts w:ascii="Calibri" w:hAnsi="Calibri" w:cs="Arial"/>
          <w:sz w:val="24"/>
          <w:szCs w:val="24"/>
        </w:rPr>
      </w:pPr>
      <w:r w:rsidRPr="00600C4D">
        <w:rPr>
          <w:rFonts w:ascii="Calibri" w:hAnsi="Calibri" w:cs="Arial"/>
          <w:b/>
          <w:bCs/>
          <w:color w:val="000000"/>
          <w:sz w:val="24"/>
          <w:szCs w:val="24"/>
        </w:rPr>
        <w:t xml:space="preserve">Section </w:t>
      </w:r>
      <w:r w:rsidR="00F73AC6" w:rsidRPr="00600C4D">
        <w:rPr>
          <w:rFonts w:ascii="Calibri" w:hAnsi="Calibri" w:cs="Arial"/>
          <w:b/>
          <w:bCs/>
          <w:color w:val="000000"/>
          <w:sz w:val="24"/>
          <w:szCs w:val="24"/>
        </w:rPr>
        <w:t>1</w:t>
      </w:r>
      <w:r w:rsidR="00CF0FC0">
        <w:rPr>
          <w:rFonts w:ascii="Calibri" w:hAnsi="Calibri" w:cs="Arial"/>
          <w:b/>
          <w:bCs/>
          <w:color w:val="000000"/>
          <w:sz w:val="24"/>
          <w:szCs w:val="24"/>
        </w:rPr>
        <w:t>1</w:t>
      </w:r>
      <w:r w:rsidRPr="00600C4D">
        <w:rPr>
          <w:rFonts w:ascii="Calibri" w:hAnsi="Calibri" w:cs="Arial"/>
          <w:b/>
          <w:bCs/>
          <w:color w:val="000000"/>
          <w:sz w:val="24"/>
          <w:szCs w:val="24"/>
        </w:rPr>
        <w:t xml:space="preserve">.     </w:t>
      </w:r>
      <w:r w:rsidR="007F3659" w:rsidRPr="00600C4D">
        <w:rPr>
          <w:rFonts w:ascii="Calibri" w:hAnsi="Calibri" w:cs="Arial"/>
          <w:b/>
          <w:bCs/>
          <w:color w:val="000000"/>
          <w:sz w:val="24"/>
          <w:szCs w:val="24"/>
        </w:rPr>
        <w:t>Resignation</w:t>
      </w:r>
    </w:p>
    <w:p w:rsidR="003635A4" w:rsidRPr="00600C4D" w:rsidRDefault="003635A4" w:rsidP="007532A8">
      <w:pPr>
        <w:shd w:val="clear" w:color="auto" w:fill="FFFFFF"/>
        <w:tabs>
          <w:tab w:val="left" w:pos="673"/>
        </w:tabs>
        <w:rPr>
          <w:rFonts w:ascii="Calibri" w:hAnsi="Calibri" w:cs="Arial"/>
          <w:color w:val="000000"/>
          <w:spacing w:val="-11"/>
          <w:sz w:val="24"/>
          <w:szCs w:val="24"/>
        </w:rPr>
      </w:pPr>
      <w:r w:rsidRPr="00600C4D">
        <w:rPr>
          <w:rFonts w:ascii="Calibri" w:hAnsi="Calibri" w:cs="Arial"/>
          <w:color w:val="000000"/>
          <w:spacing w:val="-6"/>
          <w:sz w:val="24"/>
          <w:szCs w:val="24"/>
        </w:rPr>
        <w:t xml:space="preserve">Any Board member may resign at any time by giving written notice to the Board Chair(s) </w:t>
      </w:r>
      <w:r w:rsidRPr="00600C4D">
        <w:rPr>
          <w:rFonts w:ascii="Calibri" w:hAnsi="Calibri" w:cs="Arial"/>
          <w:color w:val="000000"/>
          <w:sz w:val="24"/>
          <w:szCs w:val="24"/>
        </w:rPr>
        <w:t xml:space="preserve">and the </w:t>
      </w:r>
      <w:r w:rsidR="00A50916" w:rsidRPr="00600C4D">
        <w:rPr>
          <w:rFonts w:ascii="Calibri" w:hAnsi="Calibri" w:cs="Arial"/>
          <w:color w:val="000000"/>
          <w:sz w:val="24"/>
          <w:szCs w:val="24"/>
        </w:rPr>
        <w:t>CEO</w:t>
      </w:r>
      <w:r w:rsidR="005E7BE5" w:rsidRPr="00600C4D">
        <w:rPr>
          <w:rFonts w:ascii="Calibri" w:hAnsi="Calibri" w:cs="Arial"/>
          <w:color w:val="000000"/>
          <w:sz w:val="24"/>
          <w:szCs w:val="24"/>
        </w:rPr>
        <w:t>s</w:t>
      </w:r>
      <w:r w:rsidRPr="00600C4D">
        <w:rPr>
          <w:rFonts w:ascii="Calibri" w:hAnsi="Calibri" w:cs="Arial"/>
          <w:color w:val="000000"/>
          <w:sz w:val="24"/>
          <w:szCs w:val="24"/>
        </w:rPr>
        <w:t>.</w:t>
      </w:r>
      <w:r w:rsidR="007532A8">
        <w:rPr>
          <w:rFonts w:ascii="Calibri" w:hAnsi="Calibri" w:cs="Arial"/>
          <w:color w:val="000000"/>
          <w:sz w:val="24"/>
          <w:szCs w:val="24"/>
        </w:rPr>
        <w:t xml:space="preserve">  </w:t>
      </w:r>
      <w:r w:rsidRPr="00600C4D">
        <w:rPr>
          <w:rFonts w:ascii="Calibri" w:hAnsi="Calibri" w:cs="Arial"/>
          <w:color w:val="000000"/>
          <w:spacing w:val="-6"/>
          <w:sz w:val="24"/>
          <w:szCs w:val="24"/>
        </w:rPr>
        <w:t xml:space="preserve">The nominating process described above shall be used to fill the unexpired term of the </w:t>
      </w:r>
      <w:r w:rsidRPr="00600C4D">
        <w:rPr>
          <w:rFonts w:ascii="Calibri" w:hAnsi="Calibri" w:cs="Arial"/>
          <w:color w:val="000000"/>
          <w:sz w:val="24"/>
          <w:szCs w:val="24"/>
        </w:rPr>
        <w:t>member resigning.</w:t>
      </w:r>
    </w:p>
    <w:p w:rsidR="003635A4" w:rsidRPr="00600C4D" w:rsidRDefault="003635A4" w:rsidP="00A83AEA">
      <w:pPr>
        <w:shd w:val="clear" w:color="auto" w:fill="FFFFFF"/>
        <w:tabs>
          <w:tab w:val="left" w:pos="673"/>
        </w:tabs>
        <w:spacing w:before="209" w:line="252" w:lineRule="exact"/>
        <w:rPr>
          <w:rFonts w:ascii="Calibri" w:hAnsi="Calibri" w:cs="Arial"/>
          <w:color w:val="000000"/>
          <w:spacing w:val="-12"/>
          <w:sz w:val="24"/>
          <w:szCs w:val="24"/>
        </w:rPr>
      </w:pPr>
      <w:r w:rsidRPr="00600C4D">
        <w:rPr>
          <w:rFonts w:ascii="Calibri" w:hAnsi="Calibri" w:cs="Arial"/>
          <w:color w:val="000000"/>
          <w:spacing w:val="-6"/>
          <w:sz w:val="24"/>
          <w:szCs w:val="24"/>
        </w:rPr>
        <w:t xml:space="preserve">Any Board member who resigns, terminates or otherwise leaves employment of the employer represented on the Board shall also be deemed as resigning his/her seat on </w:t>
      </w:r>
      <w:r w:rsidRPr="00600C4D">
        <w:rPr>
          <w:rFonts w:ascii="Calibri" w:hAnsi="Calibri" w:cs="Arial"/>
          <w:color w:val="000000"/>
          <w:spacing w:val="-4"/>
          <w:sz w:val="24"/>
          <w:szCs w:val="24"/>
        </w:rPr>
        <w:t xml:space="preserve">the Board. The nominating process described herein shall be used to fill the term of </w:t>
      </w:r>
      <w:r w:rsidRPr="00600C4D">
        <w:rPr>
          <w:rFonts w:ascii="Calibri" w:hAnsi="Calibri" w:cs="Arial"/>
          <w:color w:val="000000"/>
          <w:spacing w:val="-6"/>
          <w:sz w:val="24"/>
          <w:szCs w:val="24"/>
        </w:rPr>
        <w:t>that Board seat with another representative from the same county as the seat vacated.</w:t>
      </w:r>
    </w:p>
    <w:p w:rsidR="003635A4" w:rsidRPr="00600C4D" w:rsidRDefault="003635A4" w:rsidP="00A83AEA">
      <w:pPr>
        <w:shd w:val="clear" w:color="auto" w:fill="FFFFFF"/>
        <w:spacing w:before="202" w:line="248" w:lineRule="exact"/>
        <w:rPr>
          <w:rFonts w:ascii="Calibri" w:hAnsi="Calibri" w:cs="Arial"/>
          <w:sz w:val="24"/>
          <w:szCs w:val="24"/>
        </w:rPr>
      </w:pPr>
      <w:r w:rsidRPr="00600C4D">
        <w:rPr>
          <w:rFonts w:ascii="Calibri" w:hAnsi="Calibri" w:cs="Arial"/>
          <w:color w:val="000000"/>
          <w:spacing w:val="-6"/>
          <w:sz w:val="24"/>
          <w:szCs w:val="24"/>
        </w:rPr>
        <w:t xml:space="preserve">A Board member who resigns, terminates or otherwise leaves employment </w:t>
      </w:r>
      <w:r w:rsidRPr="00600C4D">
        <w:rPr>
          <w:rFonts w:ascii="Calibri" w:hAnsi="Calibri" w:cs="Arial"/>
          <w:color w:val="000000"/>
          <w:spacing w:val="-5"/>
          <w:sz w:val="24"/>
          <w:szCs w:val="24"/>
          <w:u w:val="single"/>
        </w:rPr>
        <w:t>may</w:t>
      </w:r>
      <w:r w:rsidRPr="00600C4D">
        <w:rPr>
          <w:rFonts w:ascii="Calibri" w:hAnsi="Calibri" w:cs="Arial"/>
          <w:color w:val="000000"/>
          <w:spacing w:val="-5"/>
          <w:sz w:val="24"/>
          <w:szCs w:val="24"/>
        </w:rPr>
        <w:t xml:space="preserve"> be eligible to retain his/her Board membership if they begin </w:t>
      </w:r>
      <w:r w:rsidRPr="00600C4D">
        <w:rPr>
          <w:rFonts w:ascii="Calibri" w:hAnsi="Calibri" w:cs="Arial"/>
          <w:color w:val="000000"/>
          <w:spacing w:val="-4"/>
          <w:sz w:val="24"/>
          <w:szCs w:val="24"/>
        </w:rPr>
        <w:t xml:space="preserve">employment with another employer who is eligible to be represented on the Board. In </w:t>
      </w:r>
      <w:r w:rsidRPr="00600C4D">
        <w:rPr>
          <w:rFonts w:ascii="Calibri" w:hAnsi="Calibri" w:cs="Arial"/>
          <w:color w:val="000000"/>
          <w:spacing w:val="-5"/>
          <w:sz w:val="24"/>
          <w:szCs w:val="24"/>
        </w:rPr>
        <w:t xml:space="preserve">the case of this event, the member may retain his/her current membership and term on </w:t>
      </w:r>
      <w:r w:rsidRPr="00600C4D">
        <w:rPr>
          <w:rFonts w:ascii="Calibri" w:hAnsi="Calibri" w:cs="Arial"/>
          <w:color w:val="000000"/>
          <w:spacing w:val="-7"/>
          <w:sz w:val="24"/>
          <w:szCs w:val="24"/>
        </w:rPr>
        <w:t xml:space="preserve">the Board upon recommendation of the Executive Committee and approval of the Board </w:t>
      </w:r>
      <w:r w:rsidRPr="00600C4D">
        <w:rPr>
          <w:rFonts w:ascii="Calibri" w:hAnsi="Calibri" w:cs="Arial"/>
          <w:color w:val="000000"/>
          <w:spacing w:val="-6"/>
          <w:sz w:val="24"/>
          <w:szCs w:val="24"/>
        </w:rPr>
        <w:t xml:space="preserve">of the member's employment status and representation and notification to the </w:t>
      </w:r>
      <w:r w:rsidR="00A50916" w:rsidRPr="00600C4D">
        <w:rPr>
          <w:rFonts w:ascii="Calibri" w:hAnsi="Calibri" w:cs="Arial"/>
          <w:color w:val="000000"/>
          <w:spacing w:val="-6"/>
          <w:sz w:val="24"/>
          <w:szCs w:val="24"/>
        </w:rPr>
        <w:t>CEO</w:t>
      </w:r>
      <w:r w:rsidR="005E7BE5" w:rsidRPr="00600C4D">
        <w:rPr>
          <w:rFonts w:ascii="Calibri" w:hAnsi="Calibri" w:cs="Arial"/>
          <w:color w:val="000000"/>
          <w:spacing w:val="-6"/>
          <w:sz w:val="24"/>
          <w:szCs w:val="24"/>
        </w:rPr>
        <w:t>s</w:t>
      </w:r>
      <w:r w:rsidRPr="00600C4D">
        <w:rPr>
          <w:rFonts w:ascii="Calibri" w:hAnsi="Calibri" w:cs="Arial"/>
          <w:color w:val="000000"/>
          <w:spacing w:val="-6"/>
          <w:sz w:val="24"/>
          <w:szCs w:val="24"/>
        </w:rPr>
        <w:t xml:space="preserve"> </w:t>
      </w:r>
      <w:r w:rsidRPr="00600C4D">
        <w:rPr>
          <w:rFonts w:ascii="Calibri" w:hAnsi="Calibri" w:cs="Arial"/>
          <w:color w:val="000000"/>
          <w:sz w:val="24"/>
          <w:szCs w:val="24"/>
        </w:rPr>
        <w:t>of such change.</w:t>
      </w:r>
    </w:p>
    <w:p w:rsidR="003635A4" w:rsidRPr="00600C4D" w:rsidRDefault="00F73AC6">
      <w:pPr>
        <w:shd w:val="clear" w:color="auto" w:fill="FFFFFF"/>
        <w:spacing w:before="461"/>
        <w:ind w:left="11"/>
        <w:rPr>
          <w:rFonts w:ascii="Calibri" w:hAnsi="Calibri" w:cs="Arial"/>
          <w:sz w:val="24"/>
          <w:szCs w:val="24"/>
        </w:rPr>
      </w:pPr>
      <w:r w:rsidRPr="00600C4D">
        <w:rPr>
          <w:rFonts w:ascii="Calibri" w:hAnsi="Calibri" w:cs="Arial"/>
          <w:b/>
          <w:bCs/>
          <w:color w:val="000000"/>
          <w:spacing w:val="-1"/>
          <w:sz w:val="24"/>
          <w:szCs w:val="24"/>
        </w:rPr>
        <w:t xml:space="preserve">Article </w:t>
      </w:r>
      <w:r w:rsidR="00EE7BED" w:rsidRPr="00600C4D">
        <w:rPr>
          <w:rFonts w:ascii="Calibri" w:hAnsi="Calibri" w:cs="Arial"/>
          <w:b/>
          <w:bCs/>
          <w:color w:val="000000"/>
          <w:spacing w:val="-1"/>
          <w:sz w:val="24"/>
          <w:szCs w:val="24"/>
        </w:rPr>
        <w:t>IV</w:t>
      </w:r>
      <w:r w:rsidRPr="00600C4D">
        <w:rPr>
          <w:rFonts w:ascii="Calibri" w:hAnsi="Calibri" w:cs="Arial"/>
          <w:b/>
          <w:bCs/>
          <w:color w:val="000000"/>
          <w:spacing w:val="-1"/>
          <w:sz w:val="24"/>
          <w:szCs w:val="24"/>
        </w:rPr>
        <w:t xml:space="preserve"> - </w:t>
      </w:r>
      <w:r w:rsidR="00EE7BED" w:rsidRPr="00600C4D">
        <w:rPr>
          <w:rFonts w:ascii="Calibri" w:hAnsi="Calibri" w:cs="Arial"/>
          <w:b/>
          <w:bCs/>
          <w:smallCaps/>
          <w:color w:val="000000"/>
          <w:spacing w:val="-1"/>
          <w:sz w:val="24"/>
          <w:szCs w:val="24"/>
        </w:rPr>
        <w:t>Meetings</w:t>
      </w:r>
    </w:p>
    <w:p w:rsidR="00F73AC6" w:rsidRPr="00600C4D" w:rsidRDefault="00F73AC6">
      <w:pPr>
        <w:shd w:val="clear" w:color="auto" w:fill="FFFFFF"/>
        <w:spacing w:before="241"/>
        <w:ind w:left="22"/>
        <w:rPr>
          <w:rFonts w:ascii="Calibri" w:hAnsi="Calibri" w:cs="Arial"/>
          <w:color w:val="000000"/>
          <w:spacing w:val="-5"/>
          <w:sz w:val="24"/>
          <w:szCs w:val="24"/>
        </w:rPr>
      </w:pPr>
      <w:r w:rsidRPr="00600C4D">
        <w:rPr>
          <w:rFonts w:ascii="Calibri" w:hAnsi="Calibri" w:cs="Arial"/>
          <w:b/>
          <w:color w:val="000000"/>
          <w:spacing w:val="-5"/>
          <w:sz w:val="24"/>
          <w:szCs w:val="24"/>
        </w:rPr>
        <w:t>Section 1.</w:t>
      </w:r>
      <w:r w:rsidR="00EE7BED" w:rsidRPr="00600C4D">
        <w:rPr>
          <w:rFonts w:ascii="Calibri" w:hAnsi="Calibri" w:cs="Arial"/>
          <w:b/>
          <w:color w:val="000000"/>
          <w:spacing w:val="-5"/>
          <w:sz w:val="24"/>
          <w:szCs w:val="24"/>
        </w:rPr>
        <w:t xml:space="preserve">  </w:t>
      </w:r>
      <w:r w:rsidRPr="00600C4D">
        <w:rPr>
          <w:rFonts w:ascii="Calibri" w:hAnsi="Calibri" w:cs="Arial"/>
          <w:b/>
          <w:color w:val="000000"/>
          <w:spacing w:val="-5"/>
          <w:sz w:val="24"/>
          <w:szCs w:val="24"/>
        </w:rPr>
        <w:t>Frequency</w:t>
      </w:r>
      <w:r w:rsidR="003635A4" w:rsidRPr="00600C4D">
        <w:rPr>
          <w:rFonts w:ascii="Calibri" w:hAnsi="Calibri" w:cs="Arial"/>
          <w:color w:val="000000"/>
          <w:spacing w:val="-5"/>
          <w:sz w:val="24"/>
          <w:szCs w:val="24"/>
        </w:rPr>
        <w:t xml:space="preserve">    </w:t>
      </w:r>
    </w:p>
    <w:p w:rsidR="003635A4" w:rsidRDefault="003635A4" w:rsidP="000C493C">
      <w:pPr>
        <w:shd w:val="clear" w:color="auto" w:fill="FFFFFF"/>
        <w:ind w:left="29"/>
        <w:rPr>
          <w:rFonts w:ascii="Calibri" w:hAnsi="Calibri" w:cs="Arial"/>
          <w:color w:val="000000"/>
          <w:spacing w:val="-5"/>
          <w:sz w:val="24"/>
          <w:szCs w:val="24"/>
        </w:rPr>
      </w:pPr>
      <w:r w:rsidRPr="00600C4D">
        <w:rPr>
          <w:rFonts w:ascii="Calibri" w:hAnsi="Calibri" w:cs="Arial"/>
          <w:color w:val="000000"/>
          <w:spacing w:val="-5"/>
          <w:sz w:val="24"/>
          <w:szCs w:val="24"/>
        </w:rPr>
        <w:t>The Board will meet no fewer than four times per year.</w:t>
      </w:r>
    </w:p>
    <w:p w:rsidR="00165583" w:rsidRPr="00600C4D" w:rsidRDefault="00165583" w:rsidP="000C493C">
      <w:pPr>
        <w:shd w:val="clear" w:color="auto" w:fill="FFFFFF"/>
        <w:ind w:left="29"/>
        <w:rPr>
          <w:rFonts w:ascii="Calibri" w:hAnsi="Calibri" w:cs="Arial"/>
          <w:color w:val="000000"/>
          <w:spacing w:val="-5"/>
          <w:sz w:val="24"/>
          <w:szCs w:val="24"/>
        </w:rPr>
      </w:pPr>
    </w:p>
    <w:p w:rsidR="00F73AC6" w:rsidRPr="00600C4D" w:rsidRDefault="00F73AC6" w:rsidP="00E320FA">
      <w:pPr>
        <w:shd w:val="clear" w:color="auto" w:fill="FFFFFF"/>
        <w:rPr>
          <w:rFonts w:ascii="Calibri" w:hAnsi="Calibri" w:cs="Arial"/>
          <w:b/>
          <w:bCs/>
          <w:color w:val="000000"/>
          <w:spacing w:val="-2"/>
          <w:sz w:val="24"/>
          <w:szCs w:val="24"/>
        </w:rPr>
      </w:pPr>
      <w:r w:rsidRPr="00600C4D">
        <w:rPr>
          <w:rFonts w:ascii="Calibri" w:hAnsi="Calibri" w:cs="Arial"/>
          <w:b/>
          <w:bCs/>
          <w:color w:val="000000"/>
          <w:spacing w:val="-2"/>
          <w:sz w:val="24"/>
          <w:szCs w:val="24"/>
        </w:rPr>
        <w:t>Section 2.</w:t>
      </w:r>
      <w:r w:rsidR="00EE7BED" w:rsidRPr="00600C4D">
        <w:rPr>
          <w:rFonts w:ascii="Calibri" w:hAnsi="Calibri" w:cs="Arial"/>
          <w:b/>
          <w:bCs/>
          <w:color w:val="000000"/>
          <w:spacing w:val="-2"/>
          <w:sz w:val="24"/>
          <w:szCs w:val="24"/>
        </w:rPr>
        <w:t xml:space="preserve">  </w:t>
      </w:r>
      <w:r w:rsidRPr="00600C4D">
        <w:rPr>
          <w:rFonts w:ascii="Calibri" w:hAnsi="Calibri" w:cs="Arial"/>
          <w:b/>
          <w:bCs/>
          <w:color w:val="000000"/>
          <w:spacing w:val="-2"/>
          <w:sz w:val="24"/>
          <w:szCs w:val="24"/>
        </w:rPr>
        <w:t>Attendance</w:t>
      </w:r>
    </w:p>
    <w:p w:rsidR="00F73AC6" w:rsidRPr="00600C4D" w:rsidRDefault="00F73AC6" w:rsidP="000C493C">
      <w:pPr>
        <w:shd w:val="clear" w:color="auto" w:fill="FFFFFF"/>
        <w:tabs>
          <w:tab w:val="left" w:pos="0"/>
        </w:tabs>
        <w:rPr>
          <w:rFonts w:ascii="Calibri" w:hAnsi="Calibri" w:cs="Arial"/>
          <w:color w:val="000000"/>
          <w:spacing w:val="-13"/>
          <w:sz w:val="24"/>
          <w:szCs w:val="24"/>
        </w:rPr>
      </w:pPr>
      <w:r w:rsidRPr="00600C4D">
        <w:rPr>
          <w:rFonts w:ascii="Calibri" w:hAnsi="Calibri" w:cs="Arial"/>
          <w:color w:val="000000"/>
          <w:spacing w:val="-5"/>
          <w:sz w:val="24"/>
          <w:szCs w:val="24"/>
        </w:rPr>
        <w:t>It is essential for all Board members to attend both regular, special and committee meetings in order to effectively and efficiently carry out the responsibilities of the Board.</w:t>
      </w:r>
    </w:p>
    <w:p w:rsidR="00F73AC6" w:rsidRPr="00600C4D" w:rsidRDefault="00F73AC6" w:rsidP="00FA77D6">
      <w:pPr>
        <w:shd w:val="clear" w:color="auto" w:fill="FFFFFF"/>
        <w:tabs>
          <w:tab w:val="left" w:pos="0"/>
        </w:tabs>
        <w:spacing w:before="227" w:line="248" w:lineRule="exact"/>
        <w:rPr>
          <w:rFonts w:ascii="Calibri" w:hAnsi="Calibri" w:cs="Arial"/>
          <w:color w:val="000000"/>
          <w:spacing w:val="-9"/>
          <w:sz w:val="24"/>
          <w:szCs w:val="24"/>
        </w:rPr>
      </w:pPr>
      <w:r w:rsidRPr="00600C4D">
        <w:rPr>
          <w:rFonts w:ascii="Calibri" w:hAnsi="Calibri" w:cs="Arial"/>
          <w:color w:val="000000"/>
          <w:spacing w:val="-6"/>
          <w:sz w:val="24"/>
          <w:szCs w:val="24"/>
        </w:rPr>
        <w:t xml:space="preserve">Attendance records for both Board and committee meetings will be maintained, referred </w:t>
      </w:r>
      <w:r w:rsidRPr="00600C4D">
        <w:rPr>
          <w:rFonts w:ascii="Calibri" w:hAnsi="Calibri" w:cs="Arial"/>
          <w:color w:val="000000"/>
          <w:spacing w:val="-5"/>
          <w:sz w:val="24"/>
          <w:szCs w:val="24"/>
        </w:rPr>
        <w:t xml:space="preserve">to, and reviewed by the Executive Committee. The time period for attendance shall be a </w:t>
      </w:r>
      <w:r w:rsidRPr="00600C4D">
        <w:rPr>
          <w:rFonts w:ascii="Calibri" w:hAnsi="Calibri" w:cs="Arial"/>
          <w:color w:val="000000"/>
          <w:spacing w:val="-4"/>
          <w:sz w:val="24"/>
          <w:szCs w:val="24"/>
        </w:rPr>
        <w:t>rolling 12-month period (e.g. November - October; March - February).</w:t>
      </w:r>
    </w:p>
    <w:p w:rsidR="00F73AC6" w:rsidRPr="00600C4D" w:rsidRDefault="00F73AC6" w:rsidP="00FA77D6">
      <w:pPr>
        <w:shd w:val="clear" w:color="auto" w:fill="FFFFFF"/>
        <w:tabs>
          <w:tab w:val="left" w:pos="0"/>
        </w:tabs>
        <w:spacing w:before="227" w:line="252" w:lineRule="exact"/>
        <w:rPr>
          <w:rFonts w:ascii="Calibri" w:hAnsi="Calibri" w:cs="Arial"/>
          <w:color w:val="000000"/>
          <w:spacing w:val="-12"/>
          <w:sz w:val="24"/>
          <w:szCs w:val="24"/>
        </w:rPr>
      </w:pPr>
      <w:r w:rsidRPr="00600C4D">
        <w:rPr>
          <w:rFonts w:ascii="Calibri" w:hAnsi="Calibri" w:cs="Arial"/>
          <w:color w:val="000000"/>
          <w:spacing w:val="-6"/>
          <w:sz w:val="24"/>
          <w:szCs w:val="24"/>
        </w:rPr>
        <w:t xml:space="preserve">Board members may be excused from attendance by notification of the Chair(s) of the </w:t>
      </w:r>
      <w:r w:rsidRPr="00600C4D">
        <w:rPr>
          <w:rFonts w:ascii="Calibri" w:hAnsi="Calibri" w:cs="Arial"/>
          <w:color w:val="000000"/>
          <w:spacing w:val="-5"/>
          <w:sz w:val="24"/>
          <w:szCs w:val="24"/>
        </w:rPr>
        <w:t>Board or designated staff members prior to the date of the meeting.</w:t>
      </w:r>
    </w:p>
    <w:p w:rsidR="00F73AC6" w:rsidRPr="00600C4D" w:rsidRDefault="00F73AC6" w:rsidP="00FA77D6">
      <w:pPr>
        <w:shd w:val="clear" w:color="auto" w:fill="FFFFFF"/>
        <w:tabs>
          <w:tab w:val="left" w:pos="0"/>
        </w:tabs>
        <w:spacing w:before="220" w:line="252" w:lineRule="exact"/>
        <w:rPr>
          <w:rFonts w:ascii="Calibri" w:hAnsi="Calibri" w:cs="Arial"/>
          <w:color w:val="000000"/>
          <w:spacing w:val="-7"/>
          <w:sz w:val="24"/>
          <w:szCs w:val="24"/>
        </w:rPr>
      </w:pPr>
      <w:r w:rsidRPr="00600C4D">
        <w:rPr>
          <w:rFonts w:ascii="Calibri" w:hAnsi="Calibri" w:cs="Arial"/>
          <w:color w:val="000000"/>
          <w:spacing w:val="-7"/>
          <w:sz w:val="24"/>
          <w:szCs w:val="24"/>
        </w:rPr>
        <w:t xml:space="preserve">Members missing 3 Board meetings in a 12-month period shall constitute grounds for </w:t>
      </w:r>
      <w:r w:rsidRPr="00600C4D">
        <w:rPr>
          <w:rFonts w:ascii="Calibri" w:hAnsi="Calibri" w:cs="Arial"/>
          <w:color w:val="000000"/>
          <w:spacing w:val="-4"/>
          <w:sz w:val="24"/>
          <w:szCs w:val="24"/>
        </w:rPr>
        <w:t xml:space="preserve">the Chair(s) of the Board to confer with the member as to his/her intent and </w:t>
      </w:r>
      <w:r w:rsidRPr="00600C4D">
        <w:rPr>
          <w:rFonts w:ascii="Calibri" w:hAnsi="Calibri" w:cs="Arial"/>
          <w:color w:val="000000"/>
          <w:sz w:val="24"/>
          <w:szCs w:val="24"/>
        </w:rPr>
        <w:t>commitment to continue as a member of the Board.</w:t>
      </w:r>
    </w:p>
    <w:p w:rsidR="00F73AC6" w:rsidRPr="00600C4D" w:rsidRDefault="00F73AC6" w:rsidP="00FA77D6">
      <w:pPr>
        <w:shd w:val="clear" w:color="auto" w:fill="FFFFFF"/>
        <w:tabs>
          <w:tab w:val="left" w:pos="0"/>
        </w:tabs>
        <w:spacing w:before="227" w:line="252" w:lineRule="exact"/>
        <w:rPr>
          <w:rFonts w:ascii="Calibri" w:hAnsi="Calibri" w:cs="Arial"/>
          <w:color w:val="000000"/>
          <w:spacing w:val="-11"/>
          <w:sz w:val="24"/>
          <w:szCs w:val="24"/>
        </w:rPr>
      </w:pPr>
      <w:r w:rsidRPr="00600C4D">
        <w:rPr>
          <w:rFonts w:ascii="Calibri" w:hAnsi="Calibri" w:cs="Arial"/>
          <w:color w:val="000000"/>
          <w:spacing w:val="-6"/>
          <w:sz w:val="24"/>
          <w:szCs w:val="24"/>
        </w:rPr>
        <w:t xml:space="preserve">Members missing consecutive committee meetings shall constitute grounds for the </w:t>
      </w:r>
      <w:r w:rsidRPr="00600C4D">
        <w:rPr>
          <w:rFonts w:ascii="Calibri" w:hAnsi="Calibri" w:cs="Arial"/>
          <w:color w:val="000000"/>
          <w:spacing w:val="-5"/>
          <w:sz w:val="24"/>
          <w:szCs w:val="24"/>
        </w:rPr>
        <w:t xml:space="preserve">Chair(s) of the Board to confer with that member as to his/her intent and commitment </w:t>
      </w:r>
      <w:r w:rsidRPr="00600C4D">
        <w:rPr>
          <w:rFonts w:ascii="Calibri" w:hAnsi="Calibri" w:cs="Arial"/>
          <w:color w:val="000000"/>
          <w:sz w:val="24"/>
          <w:szCs w:val="24"/>
        </w:rPr>
        <w:t>to continue as a member of the Board.</w:t>
      </w:r>
    </w:p>
    <w:p w:rsidR="00F73AC6" w:rsidRPr="00600C4D" w:rsidRDefault="00F73AC6" w:rsidP="00FA77D6">
      <w:pPr>
        <w:shd w:val="clear" w:color="auto" w:fill="FFFFFF"/>
        <w:tabs>
          <w:tab w:val="left" w:pos="0"/>
        </w:tabs>
        <w:spacing w:before="220"/>
        <w:rPr>
          <w:rFonts w:ascii="Calibri" w:hAnsi="Calibri" w:cs="Arial"/>
          <w:color w:val="000000"/>
          <w:spacing w:val="-8"/>
          <w:sz w:val="24"/>
          <w:szCs w:val="24"/>
        </w:rPr>
      </w:pPr>
      <w:r w:rsidRPr="00600C4D">
        <w:rPr>
          <w:rFonts w:ascii="Calibri" w:hAnsi="Calibri" w:cs="Arial"/>
          <w:color w:val="000000"/>
          <w:spacing w:val="-6"/>
          <w:sz w:val="24"/>
          <w:szCs w:val="24"/>
        </w:rPr>
        <w:t>Attendance reports shall be provided to each member annually.</w:t>
      </w:r>
    </w:p>
    <w:p w:rsidR="00A83AEA" w:rsidRPr="00600C4D" w:rsidRDefault="00A83AEA" w:rsidP="000C493C">
      <w:pPr>
        <w:shd w:val="clear" w:color="auto" w:fill="FFFFFF"/>
        <w:ind w:left="4"/>
        <w:rPr>
          <w:rFonts w:ascii="Calibri" w:hAnsi="Calibri" w:cs="Arial"/>
          <w:b/>
          <w:bCs/>
          <w:color w:val="000000"/>
          <w:spacing w:val="-2"/>
          <w:sz w:val="24"/>
          <w:szCs w:val="24"/>
        </w:rPr>
      </w:pPr>
    </w:p>
    <w:p w:rsidR="00F73AC6" w:rsidRPr="00600C4D" w:rsidRDefault="00F73AC6" w:rsidP="000C493C">
      <w:pPr>
        <w:shd w:val="clear" w:color="auto" w:fill="FFFFFF"/>
        <w:ind w:left="4"/>
        <w:rPr>
          <w:rFonts w:ascii="Calibri" w:hAnsi="Calibri" w:cs="Arial"/>
          <w:sz w:val="24"/>
          <w:szCs w:val="24"/>
        </w:rPr>
      </w:pPr>
      <w:r w:rsidRPr="00600C4D">
        <w:rPr>
          <w:rFonts w:ascii="Calibri" w:hAnsi="Calibri" w:cs="Arial"/>
          <w:b/>
          <w:bCs/>
          <w:color w:val="000000"/>
          <w:spacing w:val="-2"/>
          <w:sz w:val="24"/>
          <w:szCs w:val="24"/>
        </w:rPr>
        <w:t>Section 3.</w:t>
      </w:r>
      <w:r w:rsidR="00EE7BED" w:rsidRPr="00600C4D">
        <w:rPr>
          <w:rFonts w:ascii="Calibri" w:hAnsi="Calibri" w:cs="Arial"/>
          <w:b/>
          <w:bCs/>
          <w:color w:val="000000"/>
          <w:spacing w:val="-2"/>
          <w:sz w:val="24"/>
          <w:szCs w:val="24"/>
        </w:rPr>
        <w:t xml:space="preserve">  </w:t>
      </w:r>
      <w:r w:rsidRPr="00600C4D">
        <w:rPr>
          <w:rFonts w:ascii="Calibri" w:hAnsi="Calibri" w:cs="Arial"/>
          <w:b/>
          <w:bCs/>
          <w:color w:val="000000"/>
          <w:spacing w:val="-2"/>
          <w:sz w:val="24"/>
          <w:szCs w:val="24"/>
        </w:rPr>
        <w:t>Quorum</w:t>
      </w:r>
    </w:p>
    <w:p w:rsidR="00F73AC6" w:rsidRPr="00600C4D" w:rsidRDefault="00F73AC6" w:rsidP="000C493C">
      <w:pPr>
        <w:shd w:val="clear" w:color="auto" w:fill="FFFFFF"/>
        <w:ind w:right="490"/>
        <w:rPr>
          <w:rFonts w:ascii="Calibri" w:hAnsi="Calibri" w:cs="Arial"/>
          <w:sz w:val="24"/>
          <w:szCs w:val="24"/>
        </w:rPr>
      </w:pPr>
      <w:r w:rsidRPr="00600C4D">
        <w:rPr>
          <w:rFonts w:ascii="Calibri" w:hAnsi="Calibri" w:cs="Arial"/>
          <w:sz w:val="24"/>
          <w:szCs w:val="24"/>
        </w:rPr>
        <w:t xml:space="preserve">Assuming a full business majority, a quorum shall exist when a majority of the </w:t>
      </w:r>
      <w:r w:rsidR="004D076D" w:rsidRPr="00600C4D">
        <w:rPr>
          <w:rFonts w:ascii="Calibri" w:hAnsi="Calibri" w:cs="Arial"/>
          <w:sz w:val="24"/>
          <w:szCs w:val="24"/>
        </w:rPr>
        <w:t xml:space="preserve">members </w:t>
      </w:r>
      <w:r w:rsidRPr="00600C4D">
        <w:rPr>
          <w:rFonts w:ascii="Calibri" w:hAnsi="Calibri" w:cs="Arial"/>
          <w:sz w:val="24"/>
          <w:szCs w:val="24"/>
        </w:rPr>
        <w:t>are present.</w:t>
      </w:r>
    </w:p>
    <w:p w:rsidR="008C06C1" w:rsidRPr="00600C4D" w:rsidRDefault="008C06C1" w:rsidP="000C493C">
      <w:pPr>
        <w:shd w:val="clear" w:color="auto" w:fill="FFFFFF"/>
        <w:ind w:right="490"/>
        <w:rPr>
          <w:rFonts w:ascii="Calibri" w:hAnsi="Calibri" w:cs="Arial"/>
          <w:sz w:val="24"/>
          <w:szCs w:val="24"/>
        </w:rPr>
      </w:pPr>
    </w:p>
    <w:p w:rsidR="004D076D" w:rsidRPr="00600C4D" w:rsidRDefault="004D076D">
      <w:pPr>
        <w:shd w:val="clear" w:color="auto" w:fill="FFFFFF"/>
        <w:rPr>
          <w:rFonts w:ascii="Calibri" w:hAnsi="Calibri" w:cs="Arial"/>
          <w:b/>
          <w:bCs/>
          <w:color w:val="000000"/>
          <w:spacing w:val="-3"/>
          <w:sz w:val="24"/>
          <w:szCs w:val="24"/>
        </w:rPr>
      </w:pPr>
      <w:r w:rsidRPr="00600C4D">
        <w:rPr>
          <w:rFonts w:ascii="Calibri" w:hAnsi="Calibri" w:cs="Arial"/>
          <w:b/>
          <w:bCs/>
          <w:color w:val="000000"/>
          <w:spacing w:val="-3"/>
          <w:sz w:val="24"/>
          <w:szCs w:val="24"/>
        </w:rPr>
        <w:t>Section 4.</w:t>
      </w:r>
      <w:r w:rsidR="00EE7BED" w:rsidRPr="00600C4D">
        <w:rPr>
          <w:rFonts w:ascii="Calibri" w:hAnsi="Calibri" w:cs="Arial"/>
          <w:b/>
          <w:bCs/>
          <w:color w:val="000000"/>
          <w:spacing w:val="-3"/>
          <w:sz w:val="24"/>
          <w:szCs w:val="24"/>
        </w:rPr>
        <w:t xml:space="preserve">  </w:t>
      </w:r>
      <w:r w:rsidRPr="00600C4D">
        <w:rPr>
          <w:rFonts w:ascii="Calibri" w:hAnsi="Calibri" w:cs="Arial"/>
          <w:b/>
          <w:bCs/>
          <w:color w:val="000000"/>
          <w:spacing w:val="-3"/>
          <w:sz w:val="24"/>
          <w:szCs w:val="24"/>
        </w:rPr>
        <w:t>Proxies</w:t>
      </w:r>
    </w:p>
    <w:p w:rsidR="00FA77D6" w:rsidRPr="00E320FA" w:rsidRDefault="00FA77D6">
      <w:pPr>
        <w:rPr>
          <w:rFonts w:ascii="Calibri" w:hAnsi="Calibri" w:cs="Calibri"/>
          <w:sz w:val="24"/>
          <w:szCs w:val="24"/>
        </w:rPr>
      </w:pPr>
      <w:r w:rsidRPr="00E320FA">
        <w:rPr>
          <w:rFonts w:ascii="Calibri" w:hAnsi="Calibri" w:cs="Calibri"/>
          <w:sz w:val="24"/>
          <w:szCs w:val="24"/>
        </w:rPr>
        <w:t>No proxies shall be allowed for voting purposes but alternate designees are allowable for informational purposes only.  Alternate designees do not count towards quorum.</w:t>
      </w:r>
    </w:p>
    <w:p w:rsidR="00FA77D6" w:rsidRPr="00E320FA" w:rsidRDefault="00FA77D6">
      <w:pPr>
        <w:rPr>
          <w:rFonts w:ascii="Calibri" w:hAnsi="Calibri" w:cs="Calibri"/>
          <w:sz w:val="24"/>
          <w:szCs w:val="24"/>
          <w:u w:val="double"/>
        </w:rPr>
      </w:pPr>
    </w:p>
    <w:p w:rsidR="008C06C1" w:rsidRPr="00600C4D" w:rsidRDefault="004D076D">
      <w:pPr>
        <w:shd w:val="clear" w:color="auto" w:fill="FFFFFF"/>
        <w:rPr>
          <w:rFonts w:ascii="Calibri" w:hAnsi="Calibri" w:cs="Arial"/>
          <w:sz w:val="24"/>
          <w:szCs w:val="24"/>
        </w:rPr>
      </w:pPr>
      <w:r w:rsidRPr="00600C4D">
        <w:rPr>
          <w:rFonts w:ascii="Calibri" w:hAnsi="Calibri" w:cs="Arial"/>
          <w:b/>
          <w:bCs/>
          <w:color w:val="000000"/>
          <w:spacing w:val="-6"/>
          <w:sz w:val="24"/>
          <w:szCs w:val="24"/>
        </w:rPr>
        <w:t>Section 5.   Rules of Procedure</w:t>
      </w:r>
    </w:p>
    <w:p w:rsidR="004D076D" w:rsidRPr="00600C4D" w:rsidRDefault="004D076D" w:rsidP="00FA77D6">
      <w:pPr>
        <w:shd w:val="clear" w:color="auto" w:fill="FFFFFF"/>
        <w:rPr>
          <w:rFonts w:ascii="Calibri" w:hAnsi="Calibri" w:cs="Arial"/>
          <w:color w:val="000000"/>
          <w:sz w:val="24"/>
          <w:szCs w:val="24"/>
        </w:rPr>
      </w:pPr>
      <w:r w:rsidRPr="00600C4D">
        <w:rPr>
          <w:rFonts w:ascii="Calibri" w:hAnsi="Calibri" w:cs="Arial"/>
          <w:color w:val="000000"/>
          <w:spacing w:val="-7"/>
          <w:sz w:val="24"/>
          <w:szCs w:val="24"/>
        </w:rPr>
        <w:t xml:space="preserve">Except as otherwise provided herein, Roberts Rules of Order (latest edition) shall </w:t>
      </w:r>
      <w:r w:rsidRPr="00600C4D">
        <w:rPr>
          <w:rFonts w:ascii="Calibri" w:hAnsi="Calibri" w:cs="Arial"/>
          <w:color w:val="000000"/>
          <w:sz w:val="24"/>
          <w:szCs w:val="24"/>
        </w:rPr>
        <w:t>determine matters of procedure at all Board meetings.</w:t>
      </w:r>
    </w:p>
    <w:p w:rsidR="008C06C1" w:rsidRPr="00600C4D" w:rsidRDefault="008C06C1" w:rsidP="00FA77D6">
      <w:pPr>
        <w:shd w:val="clear" w:color="auto" w:fill="FFFFFF"/>
        <w:rPr>
          <w:rFonts w:ascii="Calibri" w:hAnsi="Calibri" w:cs="Arial"/>
          <w:sz w:val="24"/>
          <w:szCs w:val="24"/>
        </w:rPr>
      </w:pPr>
    </w:p>
    <w:p w:rsidR="004D076D" w:rsidRPr="00600C4D" w:rsidRDefault="004D076D" w:rsidP="00FA77D6">
      <w:pPr>
        <w:shd w:val="clear" w:color="auto" w:fill="FFFFFF"/>
        <w:tabs>
          <w:tab w:val="left" w:pos="677"/>
        </w:tabs>
        <w:rPr>
          <w:rFonts w:ascii="Calibri" w:hAnsi="Calibri" w:cs="Arial"/>
          <w:color w:val="000000"/>
          <w:sz w:val="24"/>
          <w:szCs w:val="24"/>
        </w:rPr>
      </w:pPr>
      <w:r w:rsidRPr="00600C4D">
        <w:rPr>
          <w:rFonts w:ascii="Calibri" w:hAnsi="Calibri" w:cs="Arial"/>
          <w:color w:val="000000"/>
          <w:spacing w:val="-5"/>
          <w:sz w:val="24"/>
          <w:szCs w:val="24"/>
        </w:rPr>
        <w:t xml:space="preserve">A two-thirds majority vote of those present and voting at a regular or special meeting </w:t>
      </w:r>
      <w:r w:rsidRPr="00600C4D">
        <w:rPr>
          <w:rFonts w:ascii="Calibri" w:hAnsi="Calibri" w:cs="Arial"/>
          <w:color w:val="000000"/>
          <w:sz w:val="24"/>
          <w:szCs w:val="24"/>
        </w:rPr>
        <w:t>where a quorum exists may suspend any rule of procedure.</w:t>
      </w:r>
    </w:p>
    <w:p w:rsidR="00A83AEA" w:rsidRPr="00600C4D" w:rsidRDefault="00A83AEA" w:rsidP="00FA77D6">
      <w:pPr>
        <w:shd w:val="clear" w:color="auto" w:fill="FFFFFF"/>
        <w:tabs>
          <w:tab w:val="left" w:pos="677"/>
        </w:tabs>
        <w:rPr>
          <w:rFonts w:ascii="Calibri" w:hAnsi="Calibri" w:cs="Arial"/>
          <w:color w:val="000000"/>
          <w:spacing w:val="-10"/>
          <w:sz w:val="24"/>
          <w:szCs w:val="24"/>
        </w:rPr>
      </w:pPr>
    </w:p>
    <w:p w:rsidR="00F73AC6" w:rsidRPr="00600C4D" w:rsidRDefault="00F73AC6" w:rsidP="000C493C">
      <w:pPr>
        <w:shd w:val="clear" w:color="auto" w:fill="FFFFFF"/>
        <w:ind w:left="14"/>
        <w:rPr>
          <w:rFonts w:ascii="Calibri" w:hAnsi="Calibri" w:cs="Arial"/>
          <w:sz w:val="24"/>
          <w:szCs w:val="24"/>
        </w:rPr>
      </w:pPr>
      <w:r w:rsidRPr="00600C4D">
        <w:rPr>
          <w:rFonts w:ascii="Calibri" w:hAnsi="Calibri" w:cs="Arial"/>
          <w:b/>
          <w:bCs/>
          <w:color w:val="000000"/>
          <w:spacing w:val="-3"/>
          <w:sz w:val="24"/>
          <w:szCs w:val="24"/>
        </w:rPr>
        <w:t xml:space="preserve">Section </w:t>
      </w:r>
      <w:r w:rsidR="004D076D" w:rsidRPr="00600C4D">
        <w:rPr>
          <w:rFonts w:ascii="Calibri" w:hAnsi="Calibri" w:cs="Arial"/>
          <w:b/>
          <w:bCs/>
          <w:color w:val="000000"/>
          <w:spacing w:val="-3"/>
          <w:sz w:val="24"/>
          <w:szCs w:val="24"/>
        </w:rPr>
        <w:t>6</w:t>
      </w:r>
      <w:r w:rsidRPr="00600C4D">
        <w:rPr>
          <w:rFonts w:ascii="Calibri" w:hAnsi="Calibri" w:cs="Arial"/>
          <w:b/>
          <w:bCs/>
          <w:color w:val="000000"/>
          <w:spacing w:val="-3"/>
          <w:sz w:val="24"/>
          <w:szCs w:val="24"/>
        </w:rPr>
        <w:t xml:space="preserve">.   </w:t>
      </w:r>
      <w:r w:rsidR="004D076D" w:rsidRPr="00600C4D">
        <w:rPr>
          <w:rFonts w:ascii="Calibri" w:hAnsi="Calibri" w:cs="Arial"/>
          <w:b/>
          <w:bCs/>
          <w:color w:val="000000"/>
          <w:spacing w:val="-3"/>
          <w:sz w:val="24"/>
          <w:szCs w:val="24"/>
        </w:rPr>
        <w:t>Action of the Board</w:t>
      </w:r>
    </w:p>
    <w:p w:rsidR="00F73AC6" w:rsidRPr="00600C4D" w:rsidRDefault="00F73AC6" w:rsidP="000C493C">
      <w:pPr>
        <w:shd w:val="clear" w:color="auto" w:fill="FFFFFF"/>
        <w:ind w:right="144"/>
        <w:jc w:val="both"/>
        <w:rPr>
          <w:rFonts w:ascii="Calibri" w:hAnsi="Calibri" w:cs="Arial"/>
          <w:sz w:val="24"/>
          <w:szCs w:val="24"/>
        </w:rPr>
      </w:pPr>
      <w:r w:rsidRPr="00600C4D">
        <w:rPr>
          <w:rFonts w:ascii="Calibri" w:hAnsi="Calibri" w:cs="Arial"/>
          <w:color w:val="000000"/>
          <w:spacing w:val="-4"/>
          <w:sz w:val="24"/>
          <w:szCs w:val="24"/>
        </w:rPr>
        <w:t xml:space="preserve">Unless otherwise required by law, the vote of the majority of the members present, if a </w:t>
      </w:r>
      <w:r w:rsidRPr="00600C4D">
        <w:rPr>
          <w:rFonts w:ascii="Calibri" w:hAnsi="Calibri" w:cs="Arial"/>
          <w:color w:val="000000"/>
          <w:spacing w:val="-5"/>
          <w:sz w:val="24"/>
          <w:szCs w:val="24"/>
        </w:rPr>
        <w:t xml:space="preserve">quorum is present at the time of the vote, shall be the act of the Board. Each member </w:t>
      </w:r>
      <w:r w:rsidRPr="00600C4D">
        <w:rPr>
          <w:rFonts w:ascii="Calibri" w:hAnsi="Calibri" w:cs="Arial"/>
          <w:color w:val="000000"/>
          <w:sz w:val="24"/>
          <w:szCs w:val="24"/>
        </w:rPr>
        <w:t>present shall have one (1) vote.</w:t>
      </w:r>
    </w:p>
    <w:p w:rsidR="00710F01" w:rsidRPr="00600C4D" w:rsidRDefault="00710F01" w:rsidP="00CE64A5">
      <w:pPr>
        <w:shd w:val="clear" w:color="auto" w:fill="FFFFFF"/>
        <w:spacing w:before="241"/>
        <w:ind w:left="22"/>
        <w:rPr>
          <w:rFonts w:ascii="Calibri" w:hAnsi="Calibri" w:cs="Arial"/>
          <w:b/>
          <w:sz w:val="24"/>
          <w:szCs w:val="24"/>
        </w:rPr>
      </w:pPr>
      <w:r w:rsidRPr="00600C4D">
        <w:rPr>
          <w:rFonts w:ascii="Calibri" w:hAnsi="Calibri" w:cs="Arial"/>
          <w:b/>
          <w:sz w:val="24"/>
          <w:szCs w:val="24"/>
        </w:rPr>
        <w:t>Section 7.</w:t>
      </w:r>
      <w:r w:rsidR="00AE7C75" w:rsidRPr="00600C4D">
        <w:rPr>
          <w:rFonts w:ascii="Calibri" w:hAnsi="Calibri" w:cs="Arial"/>
          <w:b/>
          <w:sz w:val="24"/>
          <w:szCs w:val="24"/>
        </w:rPr>
        <w:t xml:space="preserve">  </w:t>
      </w:r>
      <w:r w:rsidRPr="00600C4D">
        <w:rPr>
          <w:rFonts w:ascii="Calibri" w:hAnsi="Calibri" w:cs="Arial"/>
          <w:b/>
          <w:sz w:val="24"/>
          <w:szCs w:val="24"/>
        </w:rPr>
        <w:t>Use of Technology</w:t>
      </w:r>
    </w:p>
    <w:p w:rsidR="003B4D26" w:rsidRPr="003B4D26" w:rsidRDefault="008D43E6" w:rsidP="008D43E6">
      <w:pPr>
        <w:widowControl/>
        <w:autoSpaceDE/>
        <w:autoSpaceDN/>
        <w:adjustRightInd/>
        <w:spacing w:after="160" w:line="259" w:lineRule="auto"/>
        <w:rPr>
          <w:rFonts w:ascii="Calibri" w:eastAsia="Calibri" w:hAnsi="Calibri"/>
          <w:sz w:val="22"/>
          <w:szCs w:val="22"/>
        </w:rPr>
      </w:pPr>
      <w:r>
        <w:rPr>
          <w:rFonts w:ascii="Calibri" w:hAnsi="Calibri" w:cs="Arial"/>
          <w:sz w:val="24"/>
          <w:szCs w:val="24"/>
        </w:rPr>
        <w:t>M</w:t>
      </w:r>
      <w:r w:rsidR="00AE54ED" w:rsidRPr="00AE54ED">
        <w:rPr>
          <w:rFonts w:ascii="Calibri" w:hAnsi="Calibri" w:cs="Arial"/>
          <w:sz w:val="24"/>
          <w:szCs w:val="24"/>
        </w:rPr>
        <w:t xml:space="preserve">eetings </w:t>
      </w:r>
      <w:r>
        <w:rPr>
          <w:rFonts w:ascii="Calibri" w:hAnsi="Calibri" w:cs="Arial"/>
          <w:sz w:val="24"/>
          <w:szCs w:val="24"/>
        </w:rPr>
        <w:t>by video conference</w:t>
      </w:r>
      <w:r w:rsidR="00AE54ED" w:rsidRPr="00AE54ED">
        <w:rPr>
          <w:rFonts w:ascii="Calibri" w:hAnsi="Calibri" w:cs="Arial"/>
          <w:sz w:val="24"/>
          <w:szCs w:val="24"/>
        </w:rPr>
        <w:t xml:space="preserve"> may be used to promote and enhance </w:t>
      </w:r>
      <w:r w:rsidR="00243CF7">
        <w:rPr>
          <w:rFonts w:ascii="Calibri" w:hAnsi="Calibri" w:cs="Arial"/>
          <w:sz w:val="24"/>
          <w:szCs w:val="24"/>
        </w:rPr>
        <w:t>LWD</w:t>
      </w:r>
      <w:r w:rsidR="00AE54ED" w:rsidRPr="00AE54ED">
        <w:rPr>
          <w:rFonts w:ascii="Calibri" w:hAnsi="Calibri" w:cs="Arial"/>
          <w:sz w:val="24"/>
          <w:szCs w:val="24"/>
        </w:rPr>
        <w:t>B member participation in conjunction with face-to-face, in</w:t>
      </w:r>
      <w:r w:rsidR="00AE54ED">
        <w:rPr>
          <w:rFonts w:ascii="Calibri" w:hAnsi="Calibri" w:cs="Arial"/>
          <w:sz w:val="24"/>
          <w:szCs w:val="24"/>
        </w:rPr>
        <w:t xml:space="preserve"> </w:t>
      </w:r>
      <w:r w:rsidR="00AE54ED" w:rsidRPr="00AE54ED">
        <w:rPr>
          <w:rFonts w:ascii="Calibri" w:hAnsi="Calibri" w:cs="Arial"/>
          <w:sz w:val="24"/>
          <w:szCs w:val="24"/>
        </w:rPr>
        <w:t xml:space="preserve">person meetings when applicable. </w:t>
      </w:r>
      <w:r w:rsidR="00243CF7">
        <w:rPr>
          <w:rFonts w:ascii="Calibri" w:hAnsi="Calibri" w:cs="Arial"/>
          <w:sz w:val="24"/>
          <w:szCs w:val="24"/>
        </w:rPr>
        <w:t>LWD</w:t>
      </w:r>
      <w:r w:rsidR="00AE54ED" w:rsidRPr="00AE54ED">
        <w:rPr>
          <w:rFonts w:ascii="Calibri" w:hAnsi="Calibri" w:cs="Arial"/>
          <w:sz w:val="24"/>
          <w:szCs w:val="24"/>
        </w:rPr>
        <w:t>B members participating in a</w:t>
      </w:r>
      <w:r>
        <w:rPr>
          <w:rFonts w:ascii="Calibri" w:hAnsi="Calibri" w:cs="Arial"/>
          <w:sz w:val="24"/>
          <w:szCs w:val="24"/>
        </w:rPr>
        <w:t xml:space="preserve"> meeting by</w:t>
      </w:r>
      <w:r w:rsidR="00AE54ED" w:rsidRPr="00AE54ED">
        <w:rPr>
          <w:rFonts w:ascii="Calibri" w:hAnsi="Calibri" w:cs="Arial"/>
          <w:sz w:val="24"/>
          <w:szCs w:val="24"/>
        </w:rPr>
        <w:t xml:space="preserve"> </w:t>
      </w:r>
      <w:r>
        <w:rPr>
          <w:rFonts w:ascii="Calibri" w:hAnsi="Calibri" w:cs="Arial"/>
          <w:sz w:val="24"/>
          <w:szCs w:val="24"/>
        </w:rPr>
        <w:t>video</w:t>
      </w:r>
      <w:r w:rsidRPr="00AE54ED">
        <w:rPr>
          <w:rFonts w:ascii="Calibri" w:hAnsi="Calibri" w:cs="Arial"/>
          <w:sz w:val="24"/>
          <w:szCs w:val="24"/>
        </w:rPr>
        <w:t xml:space="preserve"> </w:t>
      </w:r>
      <w:r w:rsidR="00AE54ED" w:rsidRPr="00AE54ED">
        <w:rPr>
          <w:rFonts w:ascii="Calibri" w:hAnsi="Calibri" w:cs="Arial"/>
          <w:sz w:val="24"/>
          <w:szCs w:val="24"/>
        </w:rPr>
        <w:t>conference call shall be clearly identified in the minutes.</w:t>
      </w:r>
      <w:r>
        <w:rPr>
          <w:rFonts w:ascii="Calibri" w:hAnsi="Calibri" w:cs="Arial"/>
          <w:sz w:val="24"/>
          <w:szCs w:val="24"/>
        </w:rPr>
        <w:t xml:space="preserve"> </w:t>
      </w:r>
      <w:r w:rsidR="003B4D26" w:rsidRPr="003B4D26">
        <w:rPr>
          <w:rFonts w:ascii="Calibri" w:eastAsia="Calibri" w:hAnsi="Calibri"/>
          <w:sz w:val="22"/>
          <w:szCs w:val="22"/>
        </w:rPr>
        <w:t>Each location must be specifically identified in the agenda of the meeting, including a full address and room number, as may be applicable</w:t>
      </w:r>
      <w:r w:rsidR="00781236">
        <w:rPr>
          <w:rFonts w:ascii="Calibri" w:eastAsia="Calibri" w:hAnsi="Calibri"/>
          <w:sz w:val="22"/>
          <w:szCs w:val="22"/>
        </w:rPr>
        <w:t>.</w:t>
      </w:r>
    </w:p>
    <w:p w:rsidR="003B4D26" w:rsidRDefault="003B4D26" w:rsidP="00E320FA">
      <w:pPr>
        <w:widowControl/>
        <w:numPr>
          <w:ilvl w:val="0"/>
          <w:numId w:val="67"/>
        </w:numPr>
        <w:autoSpaceDE/>
        <w:autoSpaceDN/>
        <w:adjustRightInd/>
        <w:rPr>
          <w:rFonts w:ascii="Calibri" w:eastAsia="Calibri" w:hAnsi="Calibri"/>
          <w:sz w:val="22"/>
          <w:szCs w:val="22"/>
        </w:rPr>
      </w:pPr>
      <w:r w:rsidRPr="003B4D26">
        <w:rPr>
          <w:rFonts w:ascii="Calibri" w:eastAsia="Calibri" w:hAnsi="Calibri"/>
          <w:sz w:val="22"/>
          <w:szCs w:val="22"/>
        </w:rPr>
        <w:t>Each location must be accessible to the public and have technology such as a speakerphone, to enable the public to participate</w:t>
      </w:r>
      <w:r w:rsidR="00781236">
        <w:rPr>
          <w:rFonts w:ascii="Calibri" w:eastAsia="Calibri" w:hAnsi="Calibri"/>
          <w:sz w:val="22"/>
          <w:szCs w:val="22"/>
        </w:rPr>
        <w:t>.</w:t>
      </w:r>
    </w:p>
    <w:p w:rsidR="00781236" w:rsidRDefault="00781236" w:rsidP="00E320FA">
      <w:pPr>
        <w:widowControl/>
        <w:autoSpaceDE/>
        <w:autoSpaceDN/>
        <w:adjustRightInd/>
        <w:ind w:left="360"/>
        <w:rPr>
          <w:rFonts w:ascii="Calibri" w:eastAsia="Calibri" w:hAnsi="Calibri"/>
          <w:sz w:val="22"/>
          <w:szCs w:val="22"/>
        </w:rPr>
      </w:pPr>
    </w:p>
    <w:p w:rsidR="00952CAE" w:rsidRDefault="003B4D26" w:rsidP="00E320FA">
      <w:pPr>
        <w:numPr>
          <w:ilvl w:val="0"/>
          <w:numId w:val="67"/>
        </w:numPr>
        <w:shd w:val="clear" w:color="auto" w:fill="FFFFFF"/>
        <w:rPr>
          <w:rFonts w:ascii="Calibri" w:hAnsi="Calibri" w:cs="Arial"/>
          <w:sz w:val="24"/>
          <w:szCs w:val="24"/>
        </w:rPr>
      </w:pPr>
      <w:r w:rsidRPr="003B4D26">
        <w:rPr>
          <w:rFonts w:ascii="Calibri" w:eastAsia="Calibri" w:hAnsi="Calibri"/>
          <w:sz w:val="22"/>
          <w:szCs w:val="22"/>
        </w:rPr>
        <w:t>All votes must be by roll call.</w:t>
      </w:r>
    </w:p>
    <w:p w:rsidR="00AE54ED" w:rsidRPr="00600C4D" w:rsidRDefault="00F06965">
      <w:pPr>
        <w:shd w:val="clear" w:color="auto" w:fill="FFFFFF"/>
        <w:spacing w:before="241"/>
        <w:ind w:left="22"/>
        <w:rPr>
          <w:rFonts w:ascii="Calibri" w:hAnsi="Calibri" w:cs="Arial"/>
          <w:sz w:val="24"/>
          <w:szCs w:val="24"/>
        </w:rPr>
      </w:pPr>
      <w:r w:rsidRPr="00F06965">
        <w:rPr>
          <w:rFonts w:ascii="Calibri" w:hAnsi="Calibri" w:cs="Arial"/>
          <w:sz w:val="24"/>
          <w:szCs w:val="24"/>
        </w:rPr>
        <w:t>Information regarding board activities and engagement opportunities, such as board membership and meeting minutes, shall be maintained on the Board’s public website</w:t>
      </w:r>
      <w:r>
        <w:rPr>
          <w:rFonts w:ascii="Calibri" w:hAnsi="Calibri" w:cs="Arial"/>
          <w:sz w:val="24"/>
          <w:szCs w:val="24"/>
        </w:rPr>
        <w:t>.</w:t>
      </w:r>
    </w:p>
    <w:p w:rsidR="00F06965" w:rsidRPr="00600C4D" w:rsidRDefault="00F06965" w:rsidP="00AE7C75">
      <w:pPr>
        <w:shd w:val="clear" w:color="auto" w:fill="FFFFFF"/>
        <w:ind w:left="14"/>
        <w:rPr>
          <w:rFonts w:ascii="Calibri" w:hAnsi="Calibri" w:cs="Arial"/>
          <w:b/>
          <w:bCs/>
          <w:color w:val="000000"/>
          <w:spacing w:val="-5"/>
          <w:sz w:val="24"/>
          <w:szCs w:val="24"/>
        </w:rPr>
      </w:pPr>
    </w:p>
    <w:p w:rsidR="003635A4" w:rsidRPr="00600C4D" w:rsidRDefault="003635A4" w:rsidP="00AE7C75">
      <w:pPr>
        <w:shd w:val="clear" w:color="auto" w:fill="FFFFFF"/>
        <w:ind w:left="14"/>
        <w:rPr>
          <w:rFonts w:ascii="Calibri" w:hAnsi="Calibri" w:cs="Arial"/>
          <w:sz w:val="24"/>
          <w:szCs w:val="24"/>
        </w:rPr>
      </w:pPr>
      <w:r w:rsidRPr="00600C4D">
        <w:rPr>
          <w:rFonts w:ascii="Calibri" w:hAnsi="Calibri" w:cs="Arial"/>
          <w:b/>
          <w:bCs/>
          <w:color w:val="000000"/>
          <w:spacing w:val="-5"/>
          <w:sz w:val="24"/>
          <w:szCs w:val="24"/>
        </w:rPr>
        <w:t xml:space="preserve">Section </w:t>
      </w:r>
      <w:r w:rsidR="00710F01" w:rsidRPr="00600C4D">
        <w:rPr>
          <w:rFonts w:ascii="Calibri" w:hAnsi="Calibri" w:cs="Arial"/>
          <w:b/>
          <w:bCs/>
          <w:color w:val="000000"/>
          <w:spacing w:val="-5"/>
          <w:sz w:val="24"/>
          <w:szCs w:val="24"/>
        </w:rPr>
        <w:t>8</w:t>
      </w:r>
      <w:r w:rsidRPr="00600C4D">
        <w:rPr>
          <w:rFonts w:ascii="Calibri" w:hAnsi="Calibri" w:cs="Arial"/>
          <w:b/>
          <w:bCs/>
          <w:color w:val="000000"/>
          <w:spacing w:val="-5"/>
          <w:sz w:val="24"/>
          <w:szCs w:val="24"/>
        </w:rPr>
        <w:t xml:space="preserve">.   </w:t>
      </w:r>
      <w:r w:rsidR="00710F01" w:rsidRPr="00600C4D">
        <w:rPr>
          <w:rFonts w:ascii="Calibri" w:hAnsi="Calibri" w:cs="Arial"/>
          <w:b/>
          <w:bCs/>
          <w:color w:val="000000"/>
          <w:spacing w:val="-5"/>
          <w:sz w:val="24"/>
          <w:szCs w:val="24"/>
        </w:rPr>
        <w:t>Notice of Meetings and Adjournment</w:t>
      </w:r>
    </w:p>
    <w:p w:rsidR="003635A4" w:rsidRPr="00600C4D" w:rsidRDefault="003635A4" w:rsidP="00E320FA">
      <w:pPr>
        <w:shd w:val="clear" w:color="auto" w:fill="FFFFFF"/>
        <w:tabs>
          <w:tab w:val="left" w:pos="680"/>
        </w:tabs>
        <w:ind w:left="14" w:right="490"/>
        <w:rPr>
          <w:rFonts w:ascii="Calibri" w:hAnsi="Calibri" w:cs="Arial"/>
          <w:color w:val="000000"/>
          <w:spacing w:val="-15"/>
          <w:sz w:val="24"/>
          <w:szCs w:val="24"/>
        </w:rPr>
      </w:pPr>
      <w:r w:rsidRPr="00600C4D">
        <w:rPr>
          <w:rFonts w:ascii="Calibri" w:hAnsi="Calibri" w:cs="Arial"/>
          <w:color w:val="000000"/>
          <w:spacing w:val="-6"/>
          <w:sz w:val="24"/>
          <w:szCs w:val="24"/>
        </w:rPr>
        <w:t xml:space="preserve">Regular meetings of the Board shall be held upon five (5) days' prior notice to all </w:t>
      </w:r>
      <w:r w:rsidRPr="00600C4D">
        <w:rPr>
          <w:rFonts w:ascii="Calibri" w:hAnsi="Calibri" w:cs="Arial"/>
          <w:color w:val="000000"/>
          <w:sz w:val="24"/>
          <w:szCs w:val="24"/>
        </w:rPr>
        <w:t>members.</w:t>
      </w:r>
    </w:p>
    <w:p w:rsidR="003635A4" w:rsidRPr="00600C4D" w:rsidRDefault="003635A4" w:rsidP="00FA77D6">
      <w:pPr>
        <w:shd w:val="clear" w:color="auto" w:fill="FFFFFF"/>
        <w:tabs>
          <w:tab w:val="left" w:pos="680"/>
        </w:tabs>
        <w:spacing w:before="241" w:line="245" w:lineRule="exact"/>
        <w:ind w:left="21"/>
        <w:rPr>
          <w:rFonts w:ascii="Calibri" w:hAnsi="Calibri" w:cs="Arial"/>
          <w:color w:val="000000"/>
          <w:spacing w:val="-13"/>
          <w:sz w:val="24"/>
          <w:szCs w:val="24"/>
        </w:rPr>
      </w:pPr>
      <w:r w:rsidRPr="00600C4D">
        <w:rPr>
          <w:rFonts w:ascii="Calibri" w:hAnsi="Calibri" w:cs="Arial"/>
          <w:color w:val="000000"/>
          <w:spacing w:val="-7"/>
          <w:sz w:val="24"/>
          <w:szCs w:val="24"/>
        </w:rPr>
        <w:t xml:space="preserve">Special meetings of the Board shall be held upon notice to all Board members and may </w:t>
      </w:r>
      <w:r w:rsidRPr="00600C4D">
        <w:rPr>
          <w:rFonts w:ascii="Calibri" w:hAnsi="Calibri" w:cs="Arial"/>
          <w:color w:val="000000"/>
          <w:spacing w:val="-4"/>
          <w:sz w:val="24"/>
          <w:szCs w:val="24"/>
        </w:rPr>
        <w:t>be called by the Chair(s) or by written request of two (2) members.</w:t>
      </w:r>
    </w:p>
    <w:p w:rsidR="00AE7C75" w:rsidRPr="00600C4D" w:rsidRDefault="003635A4" w:rsidP="00FA77D6">
      <w:pPr>
        <w:shd w:val="clear" w:color="auto" w:fill="FFFFFF"/>
        <w:tabs>
          <w:tab w:val="left" w:pos="680"/>
        </w:tabs>
        <w:spacing w:before="230" w:line="248" w:lineRule="exact"/>
        <w:ind w:left="21"/>
        <w:rPr>
          <w:rFonts w:ascii="Calibri" w:hAnsi="Calibri" w:cs="Arial"/>
          <w:color w:val="000000"/>
          <w:sz w:val="24"/>
          <w:szCs w:val="24"/>
        </w:rPr>
      </w:pPr>
      <w:r w:rsidRPr="00600C4D">
        <w:rPr>
          <w:rFonts w:ascii="Calibri" w:hAnsi="Calibri" w:cs="Arial"/>
          <w:color w:val="000000"/>
          <w:spacing w:val="-5"/>
          <w:sz w:val="24"/>
          <w:szCs w:val="24"/>
        </w:rPr>
        <w:t xml:space="preserve">A majority of the members present, whether a quorum is present, may adjourn any </w:t>
      </w:r>
      <w:r w:rsidRPr="00600C4D">
        <w:rPr>
          <w:rFonts w:ascii="Calibri" w:hAnsi="Calibri" w:cs="Arial"/>
          <w:color w:val="000000"/>
          <w:sz w:val="24"/>
          <w:szCs w:val="24"/>
        </w:rPr>
        <w:t>meeting to another time and place.</w:t>
      </w:r>
    </w:p>
    <w:p w:rsidR="00AE7C75" w:rsidRPr="00600C4D" w:rsidRDefault="00AE7C75" w:rsidP="00FA77D6">
      <w:pPr>
        <w:shd w:val="clear" w:color="auto" w:fill="FFFFFF"/>
        <w:tabs>
          <w:tab w:val="left" w:pos="680"/>
        </w:tabs>
        <w:spacing w:before="230" w:line="248" w:lineRule="exact"/>
        <w:ind w:left="21"/>
        <w:rPr>
          <w:rFonts w:ascii="Calibri" w:hAnsi="Calibri" w:cs="Arial"/>
          <w:color w:val="000000"/>
          <w:sz w:val="24"/>
          <w:szCs w:val="24"/>
        </w:rPr>
      </w:pPr>
    </w:p>
    <w:p w:rsidR="003635A4" w:rsidRPr="00600C4D" w:rsidRDefault="00710F01" w:rsidP="00AE7C75">
      <w:pPr>
        <w:shd w:val="clear" w:color="auto" w:fill="FFFFFF"/>
        <w:rPr>
          <w:rFonts w:ascii="Calibri" w:hAnsi="Calibri" w:cs="Arial"/>
          <w:smallCaps/>
          <w:sz w:val="24"/>
          <w:szCs w:val="24"/>
        </w:rPr>
      </w:pPr>
      <w:r w:rsidRPr="00600C4D">
        <w:rPr>
          <w:rFonts w:ascii="Calibri" w:hAnsi="Calibri" w:cs="Arial"/>
          <w:b/>
          <w:bCs/>
          <w:color w:val="000000"/>
          <w:spacing w:val="-2"/>
          <w:sz w:val="24"/>
          <w:szCs w:val="24"/>
        </w:rPr>
        <w:t xml:space="preserve">Article </w:t>
      </w:r>
      <w:r w:rsidR="00AE7C75" w:rsidRPr="00600C4D">
        <w:rPr>
          <w:rFonts w:ascii="Calibri" w:hAnsi="Calibri" w:cs="Arial"/>
          <w:b/>
          <w:bCs/>
          <w:color w:val="000000"/>
          <w:spacing w:val="-2"/>
          <w:sz w:val="24"/>
          <w:szCs w:val="24"/>
        </w:rPr>
        <w:t>V</w:t>
      </w:r>
      <w:r w:rsidRPr="00600C4D">
        <w:rPr>
          <w:rFonts w:ascii="Calibri" w:hAnsi="Calibri" w:cs="Arial"/>
          <w:b/>
          <w:bCs/>
          <w:color w:val="000000"/>
          <w:spacing w:val="-2"/>
          <w:sz w:val="24"/>
          <w:szCs w:val="24"/>
        </w:rPr>
        <w:t xml:space="preserve"> - </w:t>
      </w:r>
      <w:r w:rsidR="00AE7C75" w:rsidRPr="00600C4D">
        <w:rPr>
          <w:rFonts w:ascii="Calibri" w:hAnsi="Calibri" w:cs="Arial"/>
          <w:b/>
          <w:bCs/>
          <w:smallCaps/>
          <w:color w:val="000000"/>
          <w:spacing w:val="-2"/>
          <w:sz w:val="24"/>
          <w:szCs w:val="24"/>
        </w:rPr>
        <w:t>Committees</w:t>
      </w:r>
    </w:p>
    <w:p w:rsidR="003635A4" w:rsidRPr="00600C4D" w:rsidRDefault="003635A4" w:rsidP="00FA77D6">
      <w:pPr>
        <w:shd w:val="clear" w:color="auto" w:fill="FFFFFF"/>
        <w:tabs>
          <w:tab w:val="left" w:pos="673"/>
        </w:tabs>
        <w:spacing w:before="252" w:line="248" w:lineRule="exact"/>
        <w:ind w:left="25"/>
        <w:rPr>
          <w:rFonts w:ascii="Calibri" w:hAnsi="Calibri" w:cs="Arial"/>
          <w:color w:val="000000"/>
          <w:spacing w:val="-16"/>
          <w:sz w:val="24"/>
          <w:szCs w:val="24"/>
        </w:rPr>
      </w:pPr>
      <w:r w:rsidRPr="00600C4D">
        <w:rPr>
          <w:rFonts w:ascii="Calibri" w:hAnsi="Calibri" w:cs="Arial"/>
          <w:color w:val="000000"/>
          <w:spacing w:val="-6"/>
          <w:sz w:val="24"/>
          <w:szCs w:val="24"/>
        </w:rPr>
        <w:t xml:space="preserve">The Board, by resolution adopted by the entire Board, may designate from among its </w:t>
      </w:r>
      <w:r w:rsidRPr="00600C4D">
        <w:rPr>
          <w:rFonts w:ascii="Calibri" w:hAnsi="Calibri" w:cs="Arial"/>
          <w:color w:val="000000"/>
          <w:spacing w:val="-7"/>
          <w:sz w:val="24"/>
          <w:szCs w:val="24"/>
        </w:rPr>
        <w:t xml:space="preserve">members and area business leaders qualified for Board membership under </w:t>
      </w:r>
      <w:r w:rsidR="00B42057">
        <w:rPr>
          <w:rFonts w:ascii="Calibri" w:hAnsi="Calibri" w:cs="Arial"/>
          <w:color w:val="000000"/>
          <w:spacing w:val="-7"/>
          <w:sz w:val="24"/>
          <w:szCs w:val="24"/>
        </w:rPr>
        <w:t>WIOA</w:t>
      </w:r>
      <w:r w:rsidRPr="00600C4D">
        <w:rPr>
          <w:rFonts w:ascii="Calibri" w:hAnsi="Calibri" w:cs="Arial"/>
          <w:color w:val="000000"/>
          <w:spacing w:val="-7"/>
          <w:sz w:val="24"/>
          <w:szCs w:val="24"/>
        </w:rPr>
        <w:t xml:space="preserve"> </w:t>
      </w:r>
      <w:r w:rsidRPr="00600C4D">
        <w:rPr>
          <w:rFonts w:ascii="Calibri" w:hAnsi="Calibri" w:cs="Arial"/>
          <w:color w:val="000000"/>
          <w:spacing w:val="-6"/>
          <w:sz w:val="24"/>
          <w:szCs w:val="24"/>
        </w:rPr>
        <w:t>provisions, membership to the following Standing Committees.</w:t>
      </w:r>
    </w:p>
    <w:p w:rsidR="003635A4" w:rsidRPr="00600C4D" w:rsidRDefault="003635A4" w:rsidP="00FA77D6">
      <w:pPr>
        <w:shd w:val="clear" w:color="auto" w:fill="FFFFFF"/>
        <w:tabs>
          <w:tab w:val="left" w:pos="673"/>
        </w:tabs>
        <w:spacing w:before="230" w:line="252" w:lineRule="exact"/>
        <w:ind w:left="25"/>
        <w:rPr>
          <w:rFonts w:ascii="Calibri" w:hAnsi="Calibri" w:cs="Arial"/>
          <w:color w:val="000000"/>
          <w:spacing w:val="-14"/>
          <w:sz w:val="24"/>
          <w:szCs w:val="24"/>
        </w:rPr>
      </w:pPr>
      <w:r w:rsidRPr="00600C4D">
        <w:rPr>
          <w:rFonts w:ascii="Calibri" w:hAnsi="Calibri" w:cs="Arial"/>
          <w:color w:val="000000"/>
          <w:spacing w:val="-6"/>
          <w:sz w:val="24"/>
          <w:szCs w:val="24"/>
        </w:rPr>
        <w:t xml:space="preserve">The Committee Chair may invite committee participation on an ongoing or periodic basis </w:t>
      </w:r>
      <w:r w:rsidRPr="00600C4D">
        <w:rPr>
          <w:rFonts w:ascii="Calibri" w:hAnsi="Calibri" w:cs="Arial"/>
          <w:color w:val="000000"/>
          <w:spacing w:val="-8"/>
          <w:sz w:val="24"/>
          <w:szCs w:val="24"/>
        </w:rPr>
        <w:t xml:space="preserve">of One Stop Operators, Non-Board Member System Partners, NYS Department of Labor </w:t>
      </w:r>
      <w:r w:rsidRPr="00600C4D">
        <w:rPr>
          <w:rFonts w:ascii="Calibri" w:hAnsi="Calibri" w:cs="Arial"/>
          <w:color w:val="000000"/>
          <w:spacing w:val="-7"/>
          <w:sz w:val="24"/>
          <w:szCs w:val="24"/>
        </w:rPr>
        <w:t>representatives,</w:t>
      </w:r>
      <w:r w:rsidR="0073438B">
        <w:rPr>
          <w:rFonts w:ascii="Calibri" w:hAnsi="Calibri" w:cs="Arial"/>
          <w:color w:val="000000"/>
          <w:spacing w:val="-7"/>
          <w:sz w:val="24"/>
          <w:szCs w:val="24"/>
        </w:rPr>
        <w:t xml:space="preserve"> and</w:t>
      </w:r>
      <w:r w:rsidRPr="00600C4D">
        <w:rPr>
          <w:rFonts w:ascii="Calibri" w:hAnsi="Calibri" w:cs="Arial"/>
          <w:color w:val="000000"/>
          <w:spacing w:val="-7"/>
          <w:sz w:val="24"/>
          <w:szCs w:val="24"/>
        </w:rPr>
        <w:t xml:space="preserve"> associations representing area businesses or economic development </w:t>
      </w:r>
      <w:r w:rsidRPr="00600C4D">
        <w:rPr>
          <w:rFonts w:ascii="Calibri" w:hAnsi="Calibri" w:cs="Arial"/>
          <w:color w:val="000000"/>
          <w:spacing w:val="-5"/>
          <w:sz w:val="24"/>
          <w:szCs w:val="24"/>
        </w:rPr>
        <w:t xml:space="preserve">leaders. These committee participants shall not have voting rights as Board committee </w:t>
      </w:r>
      <w:r w:rsidRPr="00600C4D">
        <w:rPr>
          <w:rFonts w:ascii="Calibri" w:hAnsi="Calibri" w:cs="Arial"/>
          <w:color w:val="000000"/>
          <w:sz w:val="24"/>
          <w:szCs w:val="24"/>
        </w:rPr>
        <w:t>members.</w:t>
      </w:r>
    </w:p>
    <w:p w:rsidR="003635A4" w:rsidRPr="00600C4D" w:rsidRDefault="003635A4" w:rsidP="00FA77D6">
      <w:pPr>
        <w:shd w:val="clear" w:color="auto" w:fill="FFFFFF"/>
        <w:tabs>
          <w:tab w:val="left" w:pos="673"/>
        </w:tabs>
        <w:spacing w:before="220" w:line="248" w:lineRule="exact"/>
        <w:ind w:left="25"/>
        <w:rPr>
          <w:rFonts w:ascii="Calibri" w:hAnsi="Calibri" w:cs="Arial"/>
          <w:color w:val="000000"/>
          <w:spacing w:val="-15"/>
          <w:sz w:val="24"/>
          <w:szCs w:val="24"/>
        </w:rPr>
      </w:pPr>
      <w:r w:rsidRPr="00600C4D">
        <w:rPr>
          <w:rFonts w:ascii="Calibri" w:hAnsi="Calibri" w:cs="Arial"/>
          <w:color w:val="000000"/>
          <w:spacing w:val="-6"/>
          <w:sz w:val="24"/>
          <w:szCs w:val="24"/>
        </w:rPr>
        <w:t xml:space="preserve">The Board may amend responsibilities of the following committees by resolution or as an </w:t>
      </w:r>
      <w:r w:rsidRPr="00600C4D">
        <w:rPr>
          <w:rFonts w:ascii="Calibri" w:hAnsi="Calibri" w:cs="Arial"/>
          <w:color w:val="000000"/>
          <w:sz w:val="24"/>
          <w:szCs w:val="24"/>
        </w:rPr>
        <w:t>action of the Board.</w:t>
      </w:r>
    </w:p>
    <w:p w:rsidR="003635A4" w:rsidRPr="00600C4D" w:rsidRDefault="003635A4" w:rsidP="00FA77D6">
      <w:pPr>
        <w:shd w:val="clear" w:color="auto" w:fill="FFFFFF"/>
        <w:tabs>
          <w:tab w:val="left" w:pos="673"/>
        </w:tabs>
        <w:spacing w:before="223"/>
        <w:ind w:left="25"/>
        <w:rPr>
          <w:rFonts w:ascii="Calibri" w:hAnsi="Calibri" w:cs="Arial"/>
          <w:color w:val="000000"/>
          <w:spacing w:val="-12"/>
          <w:sz w:val="24"/>
          <w:szCs w:val="24"/>
        </w:rPr>
      </w:pPr>
      <w:r w:rsidRPr="00600C4D">
        <w:rPr>
          <w:rFonts w:ascii="Calibri" w:hAnsi="Calibri" w:cs="Arial"/>
          <w:color w:val="000000"/>
          <w:spacing w:val="-5"/>
          <w:sz w:val="24"/>
          <w:szCs w:val="24"/>
        </w:rPr>
        <w:t>A balance of public/private sector representation will be sought in each committee.</w:t>
      </w:r>
    </w:p>
    <w:p w:rsidR="003635A4" w:rsidRPr="00600C4D" w:rsidRDefault="00FA77D6" w:rsidP="00FA77D6">
      <w:pPr>
        <w:shd w:val="clear" w:color="auto" w:fill="FFFFFF"/>
        <w:spacing w:before="173"/>
        <w:rPr>
          <w:rFonts w:ascii="Calibri" w:hAnsi="Calibri" w:cs="Arial"/>
          <w:b/>
          <w:sz w:val="24"/>
          <w:szCs w:val="24"/>
        </w:rPr>
      </w:pPr>
      <w:r w:rsidRPr="00600C4D">
        <w:rPr>
          <w:rFonts w:ascii="Calibri" w:hAnsi="Calibri" w:cs="Arial"/>
          <w:b/>
          <w:bCs/>
          <w:color w:val="000000"/>
          <w:sz w:val="24"/>
          <w:szCs w:val="24"/>
        </w:rPr>
        <w:t xml:space="preserve">Section 1.  </w:t>
      </w:r>
      <w:r w:rsidR="003635A4" w:rsidRPr="00600C4D">
        <w:rPr>
          <w:rFonts w:ascii="Calibri" w:hAnsi="Calibri" w:cs="Arial"/>
          <w:b/>
          <w:bCs/>
          <w:color w:val="000000"/>
          <w:sz w:val="24"/>
          <w:szCs w:val="24"/>
        </w:rPr>
        <w:t>Executive Committee</w:t>
      </w:r>
    </w:p>
    <w:p w:rsidR="003635A4" w:rsidRPr="00165583" w:rsidRDefault="003635A4" w:rsidP="008B0549">
      <w:pPr>
        <w:numPr>
          <w:ilvl w:val="0"/>
          <w:numId w:val="60"/>
        </w:numPr>
        <w:shd w:val="clear" w:color="auto" w:fill="FFFFFF"/>
        <w:tabs>
          <w:tab w:val="left" w:pos="720"/>
        </w:tabs>
        <w:rPr>
          <w:rFonts w:ascii="Calibri" w:hAnsi="Calibri" w:cs="Arial"/>
          <w:sz w:val="24"/>
          <w:szCs w:val="24"/>
        </w:rPr>
      </w:pPr>
      <w:r w:rsidRPr="00600C4D">
        <w:rPr>
          <w:rFonts w:ascii="Calibri" w:hAnsi="Calibri" w:cs="Arial"/>
          <w:color w:val="000000"/>
          <w:spacing w:val="-6"/>
          <w:sz w:val="24"/>
          <w:szCs w:val="24"/>
        </w:rPr>
        <w:t xml:space="preserve">Is composed of the Officers defined </w:t>
      </w:r>
      <w:r w:rsidRPr="00165583">
        <w:rPr>
          <w:rFonts w:ascii="Calibri" w:hAnsi="Calibri" w:cs="Arial"/>
          <w:color w:val="000000"/>
          <w:spacing w:val="-6"/>
          <w:sz w:val="24"/>
          <w:szCs w:val="24"/>
        </w:rPr>
        <w:t xml:space="preserve">in </w:t>
      </w:r>
      <w:r w:rsidR="009F1554" w:rsidRPr="00165583">
        <w:rPr>
          <w:rFonts w:ascii="Calibri" w:hAnsi="Calibri" w:cs="Arial"/>
          <w:color w:val="000000"/>
          <w:spacing w:val="-6"/>
          <w:sz w:val="24"/>
          <w:szCs w:val="24"/>
        </w:rPr>
        <w:t>Article III, Section 3</w:t>
      </w:r>
      <w:r w:rsidRPr="00165583">
        <w:rPr>
          <w:rFonts w:ascii="Calibri" w:hAnsi="Calibri" w:cs="Arial"/>
          <w:color w:val="000000"/>
          <w:spacing w:val="-6"/>
          <w:sz w:val="24"/>
          <w:szCs w:val="24"/>
        </w:rPr>
        <w:t xml:space="preserve"> plus the two County</w:t>
      </w:r>
      <w:r w:rsidR="008B0549" w:rsidRPr="00165583">
        <w:rPr>
          <w:rFonts w:ascii="Calibri" w:hAnsi="Calibri" w:cs="Arial"/>
          <w:color w:val="000000"/>
          <w:spacing w:val="-6"/>
          <w:sz w:val="24"/>
          <w:szCs w:val="24"/>
        </w:rPr>
        <w:t xml:space="preserve"> </w:t>
      </w:r>
      <w:r w:rsidRPr="00165583">
        <w:rPr>
          <w:rFonts w:ascii="Calibri" w:hAnsi="Calibri" w:cs="Arial"/>
          <w:color w:val="000000"/>
          <w:sz w:val="24"/>
          <w:szCs w:val="24"/>
        </w:rPr>
        <w:t xml:space="preserve">Administrators or their </w:t>
      </w:r>
      <w:r w:rsidR="00B20BD9" w:rsidRPr="00165583">
        <w:rPr>
          <w:rFonts w:ascii="Calibri" w:hAnsi="Calibri" w:cs="Arial"/>
          <w:color w:val="000000"/>
          <w:sz w:val="24"/>
          <w:szCs w:val="24"/>
        </w:rPr>
        <w:t xml:space="preserve">appointed </w:t>
      </w:r>
      <w:r w:rsidRPr="00165583">
        <w:rPr>
          <w:rFonts w:ascii="Calibri" w:hAnsi="Calibri" w:cs="Arial"/>
          <w:color w:val="000000"/>
          <w:sz w:val="24"/>
          <w:szCs w:val="24"/>
        </w:rPr>
        <w:t>designees.</w:t>
      </w:r>
    </w:p>
    <w:p w:rsidR="003635A4" w:rsidRPr="00165583" w:rsidRDefault="008B0549" w:rsidP="008B0549">
      <w:pPr>
        <w:numPr>
          <w:ilvl w:val="0"/>
          <w:numId w:val="60"/>
        </w:numPr>
        <w:shd w:val="clear" w:color="auto" w:fill="FFFFFF"/>
        <w:tabs>
          <w:tab w:val="left" w:pos="720"/>
          <w:tab w:val="left" w:pos="1750"/>
        </w:tabs>
        <w:rPr>
          <w:rFonts w:ascii="Calibri" w:hAnsi="Calibri" w:cs="Arial"/>
          <w:sz w:val="24"/>
          <w:szCs w:val="24"/>
        </w:rPr>
      </w:pPr>
      <w:r w:rsidRPr="00165583">
        <w:rPr>
          <w:rFonts w:ascii="Calibri" w:hAnsi="Calibri" w:cs="Arial"/>
          <w:color w:val="000000"/>
          <w:spacing w:val="-6"/>
          <w:sz w:val="24"/>
          <w:szCs w:val="24"/>
        </w:rPr>
        <w:t>T</w:t>
      </w:r>
      <w:r w:rsidR="003635A4" w:rsidRPr="00165583">
        <w:rPr>
          <w:rFonts w:ascii="Calibri" w:hAnsi="Calibri" w:cs="Arial"/>
          <w:color w:val="000000"/>
          <w:spacing w:val="-6"/>
          <w:sz w:val="24"/>
          <w:szCs w:val="24"/>
        </w:rPr>
        <w:t xml:space="preserve">he </w:t>
      </w:r>
      <w:r w:rsidR="00F653B0" w:rsidRPr="00165583">
        <w:rPr>
          <w:rFonts w:ascii="Calibri" w:hAnsi="Calibri" w:cs="Arial"/>
          <w:color w:val="000000"/>
          <w:spacing w:val="-6"/>
          <w:sz w:val="24"/>
          <w:szCs w:val="24"/>
        </w:rPr>
        <w:t>Board</w:t>
      </w:r>
      <w:r w:rsidR="003635A4" w:rsidRPr="00165583">
        <w:rPr>
          <w:rFonts w:ascii="Calibri" w:hAnsi="Calibri" w:cs="Arial"/>
          <w:color w:val="000000"/>
          <w:spacing w:val="-6"/>
          <w:sz w:val="24"/>
          <w:szCs w:val="24"/>
        </w:rPr>
        <w:t xml:space="preserve"> may appoint other </w:t>
      </w:r>
      <w:r w:rsidR="00B20BD9" w:rsidRPr="00165583">
        <w:rPr>
          <w:rFonts w:ascii="Calibri" w:hAnsi="Calibri" w:cs="Arial"/>
          <w:color w:val="000000"/>
          <w:spacing w:val="-6"/>
          <w:sz w:val="24"/>
          <w:szCs w:val="24"/>
        </w:rPr>
        <w:t xml:space="preserve">Board </w:t>
      </w:r>
      <w:r w:rsidR="003635A4" w:rsidRPr="00165583">
        <w:rPr>
          <w:rFonts w:ascii="Calibri" w:hAnsi="Calibri" w:cs="Arial"/>
          <w:color w:val="000000"/>
          <w:spacing w:val="-6"/>
          <w:sz w:val="24"/>
          <w:szCs w:val="24"/>
        </w:rPr>
        <w:t>members.</w:t>
      </w:r>
    </w:p>
    <w:p w:rsidR="003635A4" w:rsidRPr="00600C4D" w:rsidRDefault="003635A4" w:rsidP="008B0549">
      <w:pPr>
        <w:numPr>
          <w:ilvl w:val="0"/>
          <w:numId w:val="60"/>
        </w:numPr>
        <w:shd w:val="clear" w:color="auto" w:fill="FFFFFF"/>
        <w:tabs>
          <w:tab w:val="left" w:pos="720"/>
        </w:tabs>
        <w:rPr>
          <w:rFonts w:ascii="Calibri" w:hAnsi="Calibri" w:cs="Arial"/>
          <w:sz w:val="24"/>
          <w:szCs w:val="24"/>
        </w:rPr>
      </w:pPr>
      <w:r w:rsidRPr="00600C4D">
        <w:rPr>
          <w:rFonts w:ascii="Calibri" w:hAnsi="Calibri" w:cs="Arial"/>
          <w:color w:val="000000"/>
          <w:spacing w:val="-6"/>
          <w:sz w:val="24"/>
          <w:szCs w:val="24"/>
        </w:rPr>
        <w:t>May confer to carry on routine business of the Board and shall at all times</w:t>
      </w:r>
      <w:r w:rsidRPr="00600C4D">
        <w:rPr>
          <w:rFonts w:ascii="Calibri" w:hAnsi="Calibri" w:cs="Arial"/>
          <w:color w:val="000000"/>
          <w:spacing w:val="-6"/>
          <w:sz w:val="24"/>
          <w:szCs w:val="24"/>
        </w:rPr>
        <w:br/>
        <w:t>have full authority to act in the absence of a quorum at regularly scheduled</w:t>
      </w:r>
      <w:r w:rsidRPr="00600C4D">
        <w:rPr>
          <w:rFonts w:ascii="Calibri" w:hAnsi="Calibri" w:cs="Arial"/>
          <w:color w:val="000000"/>
          <w:spacing w:val="-6"/>
          <w:sz w:val="24"/>
          <w:szCs w:val="24"/>
        </w:rPr>
        <w:br/>
      </w:r>
      <w:r w:rsidRPr="00600C4D">
        <w:rPr>
          <w:rFonts w:ascii="Calibri" w:hAnsi="Calibri" w:cs="Arial"/>
          <w:color w:val="000000"/>
          <w:sz w:val="24"/>
          <w:szCs w:val="24"/>
        </w:rPr>
        <w:t>and publicized meetings of the Board.</w:t>
      </w:r>
    </w:p>
    <w:p w:rsidR="003635A4" w:rsidRPr="00600C4D" w:rsidRDefault="003635A4" w:rsidP="008B0549">
      <w:pPr>
        <w:numPr>
          <w:ilvl w:val="0"/>
          <w:numId w:val="60"/>
        </w:numPr>
        <w:shd w:val="clear" w:color="auto" w:fill="FFFFFF"/>
        <w:tabs>
          <w:tab w:val="left" w:pos="720"/>
          <w:tab w:val="left" w:pos="1753"/>
        </w:tabs>
        <w:rPr>
          <w:rFonts w:ascii="Calibri" w:hAnsi="Calibri" w:cs="Arial"/>
          <w:sz w:val="24"/>
          <w:szCs w:val="24"/>
        </w:rPr>
      </w:pPr>
      <w:r w:rsidRPr="00600C4D">
        <w:rPr>
          <w:rFonts w:ascii="Calibri" w:hAnsi="Calibri" w:cs="Arial"/>
          <w:color w:val="000000"/>
          <w:spacing w:val="-6"/>
          <w:sz w:val="24"/>
          <w:szCs w:val="24"/>
        </w:rPr>
        <w:t>Is responsible for the annual development/update of the Cattaraugus-</w:t>
      </w:r>
      <w:r w:rsidRPr="00600C4D">
        <w:rPr>
          <w:rFonts w:ascii="Calibri" w:hAnsi="Calibri" w:cs="Arial"/>
          <w:color w:val="000000"/>
          <w:spacing w:val="-6"/>
          <w:sz w:val="24"/>
          <w:szCs w:val="24"/>
        </w:rPr>
        <w:br/>
      </w:r>
      <w:r w:rsidRPr="00600C4D">
        <w:rPr>
          <w:rFonts w:ascii="Calibri" w:hAnsi="Calibri" w:cs="Arial"/>
          <w:color w:val="000000"/>
          <w:sz w:val="24"/>
          <w:szCs w:val="24"/>
        </w:rPr>
        <w:t xml:space="preserve">Allegany Workforce </w:t>
      </w:r>
      <w:r w:rsidR="005E7BE5" w:rsidRPr="00600C4D">
        <w:rPr>
          <w:rFonts w:ascii="Calibri" w:hAnsi="Calibri" w:cs="Arial"/>
          <w:color w:val="000000"/>
          <w:sz w:val="24"/>
          <w:szCs w:val="24"/>
        </w:rPr>
        <w:t xml:space="preserve">Development </w:t>
      </w:r>
      <w:r w:rsidRPr="00600C4D">
        <w:rPr>
          <w:rFonts w:ascii="Calibri" w:hAnsi="Calibri" w:cs="Arial"/>
          <w:color w:val="000000"/>
          <w:sz w:val="24"/>
          <w:szCs w:val="24"/>
        </w:rPr>
        <w:t>Plan.</w:t>
      </w:r>
    </w:p>
    <w:p w:rsidR="003635A4" w:rsidRPr="00600C4D" w:rsidRDefault="003635A4" w:rsidP="008B0549">
      <w:pPr>
        <w:numPr>
          <w:ilvl w:val="0"/>
          <w:numId w:val="60"/>
        </w:numPr>
        <w:shd w:val="clear" w:color="auto" w:fill="FFFFFF"/>
        <w:tabs>
          <w:tab w:val="left" w:pos="720"/>
          <w:tab w:val="left" w:pos="1753"/>
        </w:tabs>
        <w:rPr>
          <w:rFonts w:ascii="Calibri" w:hAnsi="Calibri" w:cs="Arial"/>
          <w:color w:val="000000"/>
          <w:spacing w:val="-10"/>
          <w:sz w:val="24"/>
          <w:szCs w:val="24"/>
        </w:rPr>
      </w:pPr>
      <w:r w:rsidRPr="00600C4D">
        <w:rPr>
          <w:rFonts w:ascii="Calibri" w:hAnsi="Calibri" w:cs="Arial"/>
          <w:color w:val="000000"/>
          <w:spacing w:val="-6"/>
          <w:sz w:val="24"/>
          <w:szCs w:val="24"/>
        </w:rPr>
        <w:t xml:space="preserve">Is responsible for the preparation of recommended candidates to fill the </w:t>
      </w:r>
      <w:r w:rsidRPr="00600C4D">
        <w:rPr>
          <w:rFonts w:ascii="Calibri" w:hAnsi="Calibri" w:cs="Arial"/>
          <w:color w:val="000000"/>
          <w:spacing w:val="-7"/>
          <w:sz w:val="24"/>
          <w:szCs w:val="24"/>
        </w:rPr>
        <w:t>vacancies of the Board and to propose a slate of candidates for officers.</w:t>
      </w:r>
    </w:p>
    <w:p w:rsidR="003635A4" w:rsidRPr="00600C4D" w:rsidRDefault="003635A4" w:rsidP="008B0549">
      <w:pPr>
        <w:numPr>
          <w:ilvl w:val="0"/>
          <w:numId w:val="60"/>
        </w:numPr>
        <w:shd w:val="clear" w:color="auto" w:fill="FFFFFF"/>
        <w:tabs>
          <w:tab w:val="left" w:pos="720"/>
          <w:tab w:val="left" w:pos="1753"/>
        </w:tabs>
        <w:jc w:val="both"/>
        <w:rPr>
          <w:rFonts w:ascii="Calibri" w:hAnsi="Calibri" w:cs="Arial"/>
          <w:color w:val="000000"/>
          <w:spacing w:val="-10"/>
          <w:sz w:val="24"/>
          <w:szCs w:val="24"/>
        </w:rPr>
      </w:pPr>
      <w:r w:rsidRPr="00600C4D">
        <w:rPr>
          <w:rFonts w:ascii="Calibri" w:hAnsi="Calibri" w:cs="Arial"/>
          <w:color w:val="000000"/>
          <w:spacing w:val="-5"/>
          <w:sz w:val="24"/>
          <w:szCs w:val="24"/>
        </w:rPr>
        <w:t xml:space="preserve">Is responsible for recruiting and nominating to the Board the hiring of the </w:t>
      </w:r>
      <w:r w:rsidR="00A50916" w:rsidRPr="00600C4D">
        <w:rPr>
          <w:rFonts w:ascii="Calibri" w:hAnsi="Calibri" w:cs="Arial"/>
          <w:color w:val="000000"/>
          <w:spacing w:val="-6"/>
          <w:sz w:val="24"/>
          <w:szCs w:val="24"/>
        </w:rPr>
        <w:t>LWDB</w:t>
      </w:r>
      <w:r w:rsidRPr="00600C4D">
        <w:rPr>
          <w:rFonts w:ascii="Calibri" w:hAnsi="Calibri" w:cs="Arial"/>
          <w:color w:val="000000"/>
          <w:spacing w:val="-6"/>
          <w:sz w:val="24"/>
          <w:szCs w:val="24"/>
        </w:rPr>
        <w:t xml:space="preserve"> Executive Director, and personnel items relevant to staff hired by the </w:t>
      </w:r>
      <w:r w:rsidR="00A50916" w:rsidRPr="00600C4D">
        <w:rPr>
          <w:rFonts w:ascii="Calibri" w:hAnsi="Calibri" w:cs="Arial"/>
          <w:color w:val="000000"/>
          <w:spacing w:val="-5"/>
          <w:sz w:val="24"/>
          <w:szCs w:val="24"/>
        </w:rPr>
        <w:t>LWDB</w:t>
      </w:r>
      <w:r w:rsidRPr="00600C4D">
        <w:rPr>
          <w:rFonts w:ascii="Calibri" w:hAnsi="Calibri" w:cs="Arial"/>
          <w:color w:val="000000"/>
          <w:spacing w:val="-5"/>
          <w:sz w:val="24"/>
          <w:szCs w:val="24"/>
        </w:rPr>
        <w:t xml:space="preserve"> to facilitate and implement the goals and objectives of the </w:t>
      </w:r>
      <w:r w:rsidR="00A50916" w:rsidRPr="00600C4D">
        <w:rPr>
          <w:rFonts w:ascii="Calibri" w:hAnsi="Calibri" w:cs="Arial"/>
          <w:color w:val="000000"/>
          <w:spacing w:val="-5"/>
          <w:sz w:val="24"/>
          <w:szCs w:val="24"/>
        </w:rPr>
        <w:t>LWDB</w:t>
      </w:r>
      <w:r w:rsidRPr="00600C4D">
        <w:rPr>
          <w:rFonts w:ascii="Calibri" w:hAnsi="Calibri" w:cs="Arial"/>
          <w:color w:val="000000"/>
          <w:spacing w:val="-5"/>
          <w:sz w:val="24"/>
          <w:szCs w:val="24"/>
        </w:rPr>
        <w:t>.</w:t>
      </w:r>
    </w:p>
    <w:p w:rsidR="003635A4" w:rsidRPr="00600C4D" w:rsidRDefault="003635A4" w:rsidP="008B0549">
      <w:pPr>
        <w:numPr>
          <w:ilvl w:val="0"/>
          <w:numId w:val="60"/>
        </w:numPr>
        <w:shd w:val="clear" w:color="auto" w:fill="FFFFFF"/>
        <w:tabs>
          <w:tab w:val="left" w:pos="720"/>
          <w:tab w:val="left" w:pos="1753"/>
        </w:tabs>
        <w:rPr>
          <w:rFonts w:ascii="Calibri" w:hAnsi="Calibri" w:cs="Arial"/>
          <w:color w:val="000000"/>
          <w:spacing w:val="-10"/>
          <w:sz w:val="24"/>
          <w:szCs w:val="24"/>
        </w:rPr>
      </w:pPr>
      <w:r w:rsidRPr="00600C4D">
        <w:rPr>
          <w:rFonts w:ascii="Calibri" w:hAnsi="Calibri" w:cs="Arial"/>
          <w:color w:val="000000"/>
          <w:spacing w:val="-7"/>
          <w:sz w:val="24"/>
          <w:szCs w:val="24"/>
        </w:rPr>
        <w:t xml:space="preserve">Is responsible for reviewing and recommending amendments of the </w:t>
      </w:r>
      <w:r w:rsidR="00A50916" w:rsidRPr="00600C4D">
        <w:rPr>
          <w:rFonts w:ascii="Calibri" w:hAnsi="Calibri" w:cs="Arial"/>
          <w:color w:val="000000"/>
          <w:spacing w:val="-7"/>
          <w:sz w:val="24"/>
          <w:szCs w:val="24"/>
        </w:rPr>
        <w:t>LWDB</w:t>
      </w:r>
      <w:r w:rsidRPr="00600C4D">
        <w:rPr>
          <w:rFonts w:ascii="Calibri" w:hAnsi="Calibri" w:cs="Arial"/>
          <w:color w:val="000000"/>
          <w:spacing w:val="-7"/>
          <w:sz w:val="24"/>
          <w:szCs w:val="24"/>
        </w:rPr>
        <w:t xml:space="preserve"> By-</w:t>
      </w:r>
      <w:r w:rsidRPr="00600C4D">
        <w:rPr>
          <w:rFonts w:ascii="Calibri" w:hAnsi="Calibri" w:cs="Arial"/>
          <w:color w:val="000000"/>
          <w:spacing w:val="-6"/>
          <w:sz w:val="24"/>
          <w:szCs w:val="24"/>
        </w:rPr>
        <w:t xml:space="preserve">Laws to the entire Board for approval as needed or as suggested by the </w:t>
      </w:r>
      <w:r w:rsidRPr="00600C4D">
        <w:rPr>
          <w:rFonts w:ascii="Calibri" w:hAnsi="Calibri" w:cs="Arial"/>
          <w:color w:val="000000"/>
          <w:sz w:val="24"/>
          <w:szCs w:val="24"/>
        </w:rPr>
        <w:t>Board or committees.</w:t>
      </w:r>
    </w:p>
    <w:p w:rsidR="003635A4" w:rsidRPr="00600C4D" w:rsidRDefault="008B0549" w:rsidP="008B0549">
      <w:pPr>
        <w:shd w:val="clear" w:color="auto" w:fill="FFFFFF"/>
        <w:tabs>
          <w:tab w:val="left" w:pos="670"/>
        </w:tabs>
        <w:spacing w:before="238"/>
        <w:ind w:left="18"/>
        <w:rPr>
          <w:rFonts w:ascii="Calibri" w:hAnsi="Calibri" w:cs="Arial"/>
          <w:b/>
          <w:bCs/>
          <w:sz w:val="24"/>
          <w:szCs w:val="24"/>
        </w:rPr>
      </w:pPr>
      <w:r w:rsidRPr="00600C4D">
        <w:rPr>
          <w:rFonts w:ascii="Calibri" w:hAnsi="Calibri" w:cs="Arial"/>
          <w:b/>
          <w:bCs/>
          <w:sz w:val="24"/>
          <w:szCs w:val="24"/>
        </w:rPr>
        <w:t xml:space="preserve">Section 2. </w:t>
      </w:r>
      <w:r w:rsidR="003635A4" w:rsidRPr="00600C4D">
        <w:rPr>
          <w:rFonts w:ascii="Calibri" w:hAnsi="Calibri" w:cs="Arial"/>
          <w:b/>
          <w:bCs/>
          <w:sz w:val="24"/>
          <w:szCs w:val="24"/>
        </w:rPr>
        <w:t>Operations Oversight Committee</w:t>
      </w:r>
    </w:p>
    <w:p w:rsidR="00425069" w:rsidRPr="00600C4D" w:rsidRDefault="00425069" w:rsidP="00E320FA">
      <w:pPr>
        <w:shd w:val="clear" w:color="auto" w:fill="FFFFFF"/>
        <w:tabs>
          <w:tab w:val="left" w:pos="1800"/>
        </w:tabs>
        <w:rPr>
          <w:rFonts w:ascii="Calibri" w:hAnsi="Calibri" w:cs="Arial"/>
          <w:sz w:val="24"/>
          <w:szCs w:val="24"/>
        </w:rPr>
      </w:pPr>
      <w:r w:rsidRPr="00600C4D">
        <w:rPr>
          <w:rFonts w:ascii="Calibri" w:hAnsi="Calibri" w:cs="Arial"/>
          <w:spacing w:val="-6"/>
          <w:sz w:val="24"/>
          <w:szCs w:val="24"/>
        </w:rPr>
        <w:t xml:space="preserve">The Operations Oversight Committee is responsible for advising the </w:t>
      </w:r>
      <w:r w:rsidR="00A50916" w:rsidRPr="00600C4D">
        <w:rPr>
          <w:rFonts w:ascii="Calibri" w:hAnsi="Calibri" w:cs="Arial"/>
          <w:spacing w:val="-6"/>
          <w:sz w:val="24"/>
          <w:szCs w:val="24"/>
        </w:rPr>
        <w:t>LWDB</w:t>
      </w:r>
      <w:r w:rsidRPr="00600C4D">
        <w:rPr>
          <w:rFonts w:ascii="Calibri" w:hAnsi="Calibri" w:cs="Arial"/>
          <w:spacing w:val="-6"/>
          <w:sz w:val="24"/>
          <w:szCs w:val="24"/>
        </w:rPr>
        <w:t xml:space="preserve"> on matters relating to the delivery of services through the One Stop Career Centers.  The Operations Oversight Committee shall also provide policy guidance as it relates to the overall services available to all customers of the local workforce system.</w:t>
      </w:r>
      <w:r w:rsidR="008B0549" w:rsidRPr="00600C4D">
        <w:rPr>
          <w:rFonts w:ascii="Calibri" w:hAnsi="Calibri" w:cs="Arial"/>
          <w:spacing w:val="-6"/>
          <w:sz w:val="24"/>
          <w:szCs w:val="24"/>
        </w:rPr>
        <w:t xml:space="preserve">  </w:t>
      </w:r>
      <w:r w:rsidRPr="00600C4D">
        <w:rPr>
          <w:rFonts w:ascii="Calibri" w:hAnsi="Calibri" w:cs="Arial"/>
          <w:spacing w:val="-6"/>
          <w:sz w:val="24"/>
          <w:szCs w:val="24"/>
        </w:rPr>
        <w:t>The Committee:</w:t>
      </w:r>
    </w:p>
    <w:p w:rsidR="00425069" w:rsidRPr="00600C4D" w:rsidRDefault="00425069" w:rsidP="008B0549">
      <w:pPr>
        <w:numPr>
          <w:ilvl w:val="0"/>
          <w:numId w:val="37"/>
        </w:numPr>
        <w:shd w:val="clear" w:color="auto" w:fill="FFFFFF"/>
        <w:tabs>
          <w:tab w:val="left" w:pos="670"/>
        </w:tabs>
        <w:spacing w:before="120"/>
        <w:ind w:left="630" w:hanging="270"/>
        <w:rPr>
          <w:rFonts w:ascii="Calibri" w:hAnsi="Calibri" w:cs="Arial"/>
          <w:spacing w:val="-6"/>
          <w:sz w:val="24"/>
          <w:szCs w:val="24"/>
        </w:rPr>
      </w:pPr>
      <w:r w:rsidRPr="00600C4D">
        <w:rPr>
          <w:rFonts w:ascii="Calibri" w:hAnsi="Calibri" w:cs="Arial"/>
          <w:spacing w:val="-6"/>
          <w:sz w:val="24"/>
          <w:szCs w:val="24"/>
        </w:rPr>
        <w:t>is responsible for certification of training providers and oversight of training outcomes;</w:t>
      </w:r>
    </w:p>
    <w:p w:rsidR="00425069" w:rsidRPr="00600C4D" w:rsidRDefault="00425069" w:rsidP="008B0549">
      <w:pPr>
        <w:numPr>
          <w:ilvl w:val="0"/>
          <w:numId w:val="37"/>
        </w:numPr>
        <w:shd w:val="clear" w:color="auto" w:fill="FFFFFF"/>
        <w:tabs>
          <w:tab w:val="left" w:pos="670"/>
        </w:tabs>
        <w:spacing w:before="120"/>
        <w:ind w:left="630" w:hanging="270"/>
        <w:rPr>
          <w:rFonts w:ascii="Calibri" w:hAnsi="Calibri" w:cs="Arial"/>
          <w:spacing w:val="-6"/>
          <w:sz w:val="24"/>
          <w:szCs w:val="24"/>
        </w:rPr>
      </w:pPr>
      <w:r w:rsidRPr="00600C4D">
        <w:rPr>
          <w:rFonts w:ascii="Calibri" w:hAnsi="Calibri" w:cs="Arial"/>
          <w:spacing w:val="-6"/>
          <w:sz w:val="24"/>
          <w:szCs w:val="24"/>
        </w:rPr>
        <w:t xml:space="preserve">is responsible for programmatic and fiscal monitoring of One Stop Operations; </w:t>
      </w:r>
    </w:p>
    <w:p w:rsidR="00425069" w:rsidRPr="00600C4D" w:rsidRDefault="00425069" w:rsidP="008B0549">
      <w:pPr>
        <w:numPr>
          <w:ilvl w:val="0"/>
          <w:numId w:val="37"/>
        </w:numPr>
        <w:shd w:val="clear" w:color="auto" w:fill="FFFFFF"/>
        <w:tabs>
          <w:tab w:val="left" w:pos="670"/>
        </w:tabs>
        <w:spacing w:before="120"/>
        <w:ind w:left="630" w:hanging="270"/>
        <w:rPr>
          <w:rFonts w:ascii="Calibri" w:hAnsi="Calibri" w:cs="Arial"/>
          <w:spacing w:val="-6"/>
          <w:sz w:val="24"/>
          <w:szCs w:val="24"/>
        </w:rPr>
      </w:pPr>
      <w:r w:rsidRPr="00600C4D">
        <w:rPr>
          <w:rFonts w:ascii="Calibri" w:hAnsi="Calibri" w:cs="Arial"/>
          <w:spacing w:val="-6"/>
          <w:sz w:val="24"/>
          <w:szCs w:val="24"/>
        </w:rPr>
        <w:t xml:space="preserve">insures that the interests of job seekers and employers are equally represented in the One Stop system;  </w:t>
      </w:r>
    </w:p>
    <w:p w:rsidR="00425069" w:rsidRPr="00600C4D" w:rsidRDefault="00425069" w:rsidP="008B0549">
      <w:pPr>
        <w:numPr>
          <w:ilvl w:val="0"/>
          <w:numId w:val="37"/>
        </w:numPr>
        <w:shd w:val="clear" w:color="auto" w:fill="FFFFFF"/>
        <w:tabs>
          <w:tab w:val="left" w:pos="670"/>
        </w:tabs>
        <w:spacing w:before="120"/>
        <w:ind w:left="630" w:hanging="270"/>
        <w:rPr>
          <w:rFonts w:ascii="Calibri" w:hAnsi="Calibri" w:cs="Arial"/>
          <w:spacing w:val="-6"/>
          <w:sz w:val="24"/>
          <w:szCs w:val="24"/>
        </w:rPr>
      </w:pPr>
      <w:r w:rsidRPr="00600C4D">
        <w:rPr>
          <w:rFonts w:ascii="Calibri" w:hAnsi="Calibri" w:cs="Arial"/>
          <w:spacing w:val="-6"/>
          <w:sz w:val="24"/>
          <w:szCs w:val="24"/>
        </w:rPr>
        <w:t>insures that the One Stop system provides quality comprehensive services in a seamless, integrated, effective and efficient manner;</w:t>
      </w:r>
    </w:p>
    <w:p w:rsidR="00425069" w:rsidRPr="00600C4D" w:rsidRDefault="00425069" w:rsidP="008B0549">
      <w:pPr>
        <w:numPr>
          <w:ilvl w:val="0"/>
          <w:numId w:val="37"/>
        </w:numPr>
        <w:shd w:val="clear" w:color="auto" w:fill="FFFFFF"/>
        <w:tabs>
          <w:tab w:val="left" w:pos="670"/>
        </w:tabs>
        <w:spacing w:before="120"/>
        <w:ind w:left="630" w:hanging="270"/>
        <w:rPr>
          <w:rFonts w:ascii="Calibri" w:hAnsi="Calibri" w:cs="Arial"/>
          <w:spacing w:val="-6"/>
          <w:sz w:val="24"/>
          <w:szCs w:val="24"/>
        </w:rPr>
      </w:pPr>
      <w:r w:rsidRPr="00600C4D">
        <w:rPr>
          <w:rFonts w:ascii="Calibri" w:hAnsi="Calibri" w:cs="Arial"/>
          <w:spacing w:val="-6"/>
          <w:sz w:val="24"/>
          <w:szCs w:val="24"/>
        </w:rPr>
        <w:t>insures that the One Stop system meets or exceeds performance standards;</w:t>
      </w:r>
    </w:p>
    <w:p w:rsidR="00425069" w:rsidRPr="00600C4D" w:rsidRDefault="00425069" w:rsidP="008B0549">
      <w:pPr>
        <w:numPr>
          <w:ilvl w:val="0"/>
          <w:numId w:val="37"/>
        </w:numPr>
        <w:shd w:val="clear" w:color="auto" w:fill="FFFFFF"/>
        <w:tabs>
          <w:tab w:val="left" w:pos="670"/>
        </w:tabs>
        <w:spacing w:before="120"/>
        <w:ind w:left="630" w:hanging="270"/>
        <w:rPr>
          <w:rFonts w:ascii="Calibri" w:hAnsi="Calibri" w:cs="Arial"/>
          <w:spacing w:val="-6"/>
          <w:sz w:val="24"/>
          <w:szCs w:val="24"/>
        </w:rPr>
      </w:pPr>
      <w:r w:rsidRPr="00600C4D">
        <w:rPr>
          <w:rFonts w:ascii="Calibri" w:hAnsi="Calibri" w:cs="Arial"/>
          <w:spacing w:val="-6"/>
          <w:sz w:val="24"/>
          <w:szCs w:val="24"/>
        </w:rPr>
        <w:t xml:space="preserve">insures the continuing implementation of One Stop system activities by identifying and monitoring the flow of services; </w:t>
      </w:r>
    </w:p>
    <w:p w:rsidR="00425069" w:rsidRPr="00600C4D" w:rsidRDefault="00425069" w:rsidP="008B0549">
      <w:pPr>
        <w:numPr>
          <w:ilvl w:val="0"/>
          <w:numId w:val="37"/>
        </w:numPr>
        <w:shd w:val="clear" w:color="auto" w:fill="FFFFFF"/>
        <w:tabs>
          <w:tab w:val="left" w:pos="670"/>
        </w:tabs>
        <w:spacing w:before="120"/>
        <w:ind w:left="630" w:hanging="270"/>
        <w:rPr>
          <w:rFonts w:ascii="Calibri" w:hAnsi="Calibri" w:cs="Arial"/>
          <w:spacing w:val="-6"/>
          <w:sz w:val="24"/>
          <w:szCs w:val="24"/>
        </w:rPr>
      </w:pPr>
      <w:r w:rsidRPr="00600C4D">
        <w:rPr>
          <w:rFonts w:ascii="Calibri" w:hAnsi="Calibri" w:cs="Arial"/>
          <w:spacing w:val="-6"/>
          <w:sz w:val="24"/>
          <w:szCs w:val="24"/>
        </w:rPr>
        <w:t>oversees team management of the One Stop system;</w:t>
      </w:r>
    </w:p>
    <w:p w:rsidR="00425069" w:rsidRPr="00600C4D" w:rsidRDefault="00425069" w:rsidP="008B0549">
      <w:pPr>
        <w:numPr>
          <w:ilvl w:val="0"/>
          <w:numId w:val="37"/>
        </w:numPr>
        <w:shd w:val="clear" w:color="auto" w:fill="FFFFFF"/>
        <w:tabs>
          <w:tab w:val="left" w:pos="670"/>
        </w:tabs>
        <w:spacing w:before="120"/>
        <w:ind w:left="630" w:hanging="270"/>
        <w:rPr>
          <w:rFonts w:ascii="Calibri" w:hAnsi="Calibri" w:cs="Arial"/>
          <w:spacing w:val="-6"/>
          <w:sz w:val="24"/>
          <w:szCs w:val="24"/>
        </w:rPr>
      </w:pPr>
      <w:r w:rsidRPr="00600C4D">
        <w:rPr>
          <w:rFonts w:ascii="Calibri" w:hAnsi="Calibri" w:cs="Arial"/>
          <w:spacing w:val="-6"/>
          <w:sz w:val="24"/>
          <w:szCs w:val="24"/>
        </w:rPr>
        <w:t xml:space="preserve">identifies and implements effective employment and training strategies that result in employment opportunities for economically disadvantaged adults, youths, and dislocated workers; </w:t>
      </w:r>
    </w:p>
    <w:p w:rsidR="00425069" w:rsidRPr="00600C4D" w:rsidRDefault="00425069" w:rsidP="008B0549">
      <w:pPr>
        <w:numPr>
          <w:ilvl w:val="0"/>
          <w:numId w:val="37"/>
        </w:numPr>
        <w:shd w:val="clear" w:color="auto" w:fill="FFFFFF"/>
        <w:tabs>
          <w:tab w:val="left" w:pos="670"/>
        </w:tabs>
        <w:spacing w:before="120"/>
        <w:ind w:left="630" w:hanging="270"/>
        <w:rPr>
          <w:rFonts w:ascii="Calibri" w:hAnsi="Calibri" w:cs="Arial"/>
          <w:spacing w:val="-6"/>
          <w:sz w:val="24"/>
          <w:szCs w:val="24"/>
        </w:rPr>
      </w:pPr>
      <w:r w:rsidRPr="00600C4D">
        <w:rPr>
          <w:rFonts w:ascii="Calibri" w:hAnsi="Calibri" w:cs="Arial"/>
          <w:spacing w:val="-6"/>
          <w:sz w:val="24"/>
          <w:szCs w:val="24"/>
        </w:rPr>
        <w:t>recommends funding allocations for program services</w:t>
      </w:r>
      <w:r w:rsidR="00933FF4">
        <w:rPr>
          <w:rFonts w:ascii="Calibri" w:hAnsi="Calibri" w:cs="Arial"/>
          <w:spacing w:val="-6"/>
          <w:sz w:val="24"/>
          <w:szCs w:val="24"/>
        </w:rPr>
        <w:t>;</w:t>
      </w:r>
      <w:r w:rsidRPr="00600C4D">
        <w:rPr>
          <w:rFonts w:ascii="Calibri" w:hAnsi="Calibri" w:cs="Arial"/>
          <w:spacing w:val="-6"/>
          <w:sz w:val="24"/>
          <w:szCs w:val="24"/>
        </w:rPr>
        <w:t xml:space="preserve"> and</w:t>
      </w:r>
    </w:p>
    <w:p w:rsidR="00425069" w:rsidRPr="00600C4D" w:rsidRDefault="00425069" w:rsidP="008B0549">
      <w:pPr>
        <w:numPr>
          <w:ilvl w:val="0"/>
          <w:numId w:val="37"/>
        </w:numPr>
        <w:shd w:val="clear" w:color="auto" w:fill="FFFFFF"/>
        <w:tabs>
          <w:tab w:val="left" w:pos="670"/>
        </w:tabs>
        <w:spacing w:before="120"/>
        <w:ind w:left="630" w:hanging="270"/>
        <w:rPr>
          <w:rFonts w:ascii="Calibri" w:hAnsi="Calibri" w:cs="Arial"/>
          <w:spacing w:val="-6"/>
          <w:sz w:val="24"/>
          <w:szCs w:val="24"/>
        </w:rPr>
      </w:pPr>
      <w:proofErr w:type="gramStart"/>
      <w:r w:rsidRPr="00600C4D">
        <w:rPr>
          <w:rFonts w:ascii="Calibri" w:hAnsi="Calibri" w:cs="Arial"/>
          <w:spacing w:val="-6"/>
          <w:sz w:val="24"/>
          <w:szCs w:val="24"/>
        </w:rPr>
        <w:t>conducts</w:t>
      </w:r>
      <w:proofErr w:type="gramEnd"/>
      <w:r w:rsidRPr="00600C4D">
        <w:rPr>
          <w:rFonts w:ascii="Calibri" w:hAnsi="Calibri" w:cs="Arial"/>
          <w:spacing w:val="-6"/>
          <w:sz w:val="24"/>
          <w:szCs w:val="24"/>
        </w:rPr>
        <w:t xml:space="preserve"> oversight of program operations, including development and review of program policies.</w:t>
      </w:r>
    </w:p>
    <w:p w:rsidR="00425069" w:rsidRPr="00600C4D" w:rsidRDefault="00425069" w:rsidP="008B0549">
      <w:pPr>
        <w:shd w:val="clear" w:color="auto" w:fill="FFFFFF"/>
        <w:tabs>
          <w:tab w:val="left" w:pos="1800"/>
        </w:tabs>
        <w:spacing w:before="238"/>
        <w:rPr>
          <w:rFonts w:ascii="Calibri" w:hAnsi="Calibri" w:cs="Arial"/>
          <w:sz w:val="24"/>
          <w:szCs w:val="24"/>
        </w:rPr>
      </w:pPr>
      <w:r w:rsidRPr="00600C4D">
        <w:rPr>
          <w:rFonts w:ascii="Calibri" w:hAnsi="Calibri" w:cs="Arial"/>
          <w:spacing w:val="-6"/>
          <w:sz w:val="24"/>
          <w:szCs w:val="24"/>
        </w:rPr>
        <w:t>Members of the committee shall include:</w:t>
      </w:r>
    </w:p>
    <w:p w:rsidR="00425069" w:rsidRPr="00600C4D" w:rsidRDefault="00425069" w:rsidP="008B0549">
      <w:pPr>
        <w:numPr>
          <w:ilvl w:val="0"/>
          <w:numId w:val="38"/>
        </w:numPr>
        <w:shd w:val="clear" w:color="auto" w:fill="FFFFFF"/>
        <w:tabs>
          <w:tab w:val="left" w:pos="670"/>
        </w:tabs>
        <w:spacing w:before="120"/>
        <w:ind w:left="1987" w:hanging="1627"/>
        <w:rPr>
          <w:rFonts w:ascii="Calibri" w:hAnsi="Calibri" w:cs="Arial"/>
          <w:spacing w:val="-6"/>
          <w:sz w:val="24"/>
          <w:szCs w:val="24"/>
        </w:rPr>
      </w:pPr>
      <w:r w:rsidRPr="00600C4D">
        <w:rPr>
          <w:rFonts w:ascii="Calibri" w:hAnsi="Calibri" w:cs="Arial"/>
          <w:spacing w:val="-6"/>
          <w:sz w:val="24"/>
          <w:szCs w:val="24"/>
        </w:rPr>
        <w:t xml:space="preserve">One Stop management; </w:t>
      </w:r>
    </w:p>
    <w:p w:rsidR="00425069" w:rsidRPr="00600C4D" w:rsidRDefault="00A50916" w:rsidP="008B0549">
      <w:pPr>
        <w:numPr>
          <w:ilvl w:val="0"/>
          <w:numId w:val="38"/>
        </w:numPr>
        <w:shd w:val="clear" w:color="auto" w:fill="FFFFFF"/>
        <w:tabs>
          <w:tab w:val="left" w:pos="670"/>
        </w:tabs>
        <w:spacing w:before="120"/>
        <w:ind w:left="1987" w:hanging="1627"/>
        <w:rPr>
          <w:rFonts w:ascii="Calibri" w:hAnsi="Calibri" w:cs="Arial"/>
          <w:spacing w:val="-6"/>
          <w:sz w:val="24"/>
          <w:szCs w:val="24"/>
        </w:rPr>
      </w:pPr>
      <w:r w:rsidRPr="00600C4D">
        <w:rPr>
          <w:rFonts w:ascii="Calibri" w:hAnsi="Calibri" w:cs="Arial"/>
          <w:spacing w:val="-6"/>
          <w:sz w:val="24"/>
          <w:szCs w:val="24"/>
        </w:rPr>
        <w:t>LWDB</w:t>
      </w:r>
      <w:r w:rsidR="00425069" w:rsidRPr="00600C4D">
        <w:rPr>
          <w:rFonts w:ascii="Calibri" w:hAnsi="Calibri" w:cs="Arial"/>
          <w:spacing w:val="-6"/>
          <w:sz w:val="24"/>
          <w:szCs w:val="24"/>
        </w:rPr>
        <w:t xml:space="preserve"> members;</w:t>
      </w:r>
      <w:r w:rsidR="00B63D76" w:rsidRPr="00600C4D">
        <w:rPr>
          <w:rFonts w:ascii="Calibri" w:hAnsi="Calibri" w:cs="Arial"/>
          <w:spacing w:val="-6"/>
          <w:sz w:val="24"/>
          <w:szCs w:val="24"/>
        </w:rPr>
        <w:t xml:space="preserve"> and</w:t>
      </w:r>
    </w:p>
    <w:p w:rsidR="00425069" w:rsidRPr="00600C4D" w:rsidRDefault="00425069" w:rsidP="008B0549">
      <w:pPr>
        <w:numPr>
          <w:ilvl w:val="0"/>
          <w:numId w:val="38"/>
        </w:numPr>
        <w:shd w:val="clear" w:color="auto" w:fill="FFFFFF"/>
        <w:tabs>
          <w:tab w:val="left" w:pos="670"/>
        </w:tabs>
        <w:spacing w:before="120"/>
        <w:ind w:left="1987" w:hanging="1627"/>
        <w:rPr>
          <w:rFonts w:ascii="Calibri" w:hAnsi="Calibri" w:cs="Arial"/>
          <w:spacing w:val="-6"/>
          <w:sz w:val="24"/>
          <w:szCs w:val="24"/>
        </w:rPr>
      </w:pPr>
      <w:proofErr w:type="gramStart"/>
      <w:r w:rsidRPr="00600C4D">
        <w:rPr>
          <w:rFonts w:ascii="Calibri" w:hAnsi="Calibri" w:cs="Arial"/>
          <w:spacing w:val="-6"/>
          <w:sz w:val="24"/>
          <w:szCs w:val="24"/>
        </w:rPr>
        <w:t>representatives</w:t>
      </w:r>
      <w:proofErr w:type="gramEnd"/>
      <w:r w:rsidRPr="00600C4D">
        <w:rPr>
          <w:rFonts w:ascii="Calibri" w:hAnsi="Calibri" w:cs="Arial"/>
          <w:spacing w:val="-6"/>
          <w:sz w:val="24"/>
          <w:szCs w:val="24"/>
        </w:rPr>
        <w:t xml:space="preserve"> of One Stop Partner agencies.</w:t>
      </w:r>
    </w:p>
    <w:p w:rsidR="00165583" w:rsidRDefault="00165583" w:rsidP="008B0549">
      <w:pPr>
        <w:shd w:val="clear" w:color="auto" w:fill="FFFFFF"/>
        <w:tabs>
          <w:tab w:val="left" w:pos="670"/>
        </w:tabs>
        <w:spacing w:before="223"/>
        <w:ind w:left="18"/>
        <w:rPr>
          <w:rFonts w:ascii="Calibri" w:hAnsi="Calibri" w:cs="Arial"/>
          <w:b/>
          <w:bCs/>
          <w:spacing w:val="-4"/>
          <w:sz w:val="24"/>
          <w:szCs w:val="24"/>
        </w:rPr>
      </w:pPr>
    </w:p>
    <w:p w:rsidR="003635A4" w:rsidRPr="00600C4D" w:rsidRDefault="008B0549" w:rsidP="008B0549">
      <w:pPr>
        <w:shd w:val="clear" w:color="auto" w:fill="FFFFFF"/>
        <w:tabs>
          <w:tab w:val="left" w:pos="670"/>
        </w:tabs>
        <w:spacing w:before="223"/>
        <w:ind w:left="18"/>
        <w:rPr>
          <w:rFonts w:ascii="Calibri" w:hAnsi="Calibri" w:cs="Arial"/>
          <w:b/>
          <w:bCs/>
          <w:spacing w:val="-4"/>
          <w:sz w:val="24"/>
          <w:szCs w:val="24"/>
        </w:rPr>
      </w:pPr>
      <w:r w:rsidRPr="00600C4D">
        <w:rPr>
          <w:rFonts w:ascii="Calibri" w:hAnsi="Calibri" w:cs="Arial"/>
          <w:b/>
          <w:bCs/>
          <w:spacing w:val="-4"/>
          <w:sz w:val="24"/>
          <w:szCs w:val="24"/>
        </w:rPr>
        <w:t xml:space="preserve">Section 3.  </w:t>
      </w:r>
      <w:r w:rsidR="007F3659">
        <w:rPr>
          <w:rFonts w:ascii="Calibri" w:hAnsi="Calibri" w:cs="Arial"/>
          <w:b/>
          <w:bCs/>
          <w:spacing w:val="-4"/>
          <w:sz w:val="24"/>
          <w:szCs w:val="24"/>
        </w:rPr>
        <w:t xml:space="preserve">Special Populations </w:t>
      </w:r>
      <w:r w:rsidR="007B0174" w:rsidRPr="00600C4D">
        <w:rPr>
          <w:rFonts w:ascii="Calibri" w:hAnsi="Calibri" w:cs="Arial"/>
          <w:b/>
          <w:bCs/>
          <w:spacing w:val="-4"/>
          <w:sz w:val="24"/>
          <w:szCs w:val="24"/>
        </w:rPr>
        <w:t>Committee</w:t>
      </w:r>
    </w:p>
    <w:p w:rsidR="007B0174" w:rsidRPr="00600C4D" w:rsidRDefault="007B0174" w:rsidP="00495A08">
      <w:pPr>
        <w:shd w:val="clear" w:color="auto" w:fill="FFFFFF"/>
        <w:tabs>
          <w:tab w:val="left" w:pos="1800"/>
        </w:tabs>
        <w:ind w:left="43"/>
        <w:rPr>
          <w:rFonts w:ascii="Calibri" w:hAnsi="Calibri" w:cs="Arial"/>
          <w:sz w:val="24"/>
          <w:szCs w:val="24"/>
        </w:rPr>
      </w:pPr>
      <w:r w:rsidRPr="00600C4D">
        <w:rPr>
          <w:rFonts w:ascii="Calibri" w:hAnsi="Calibri" w:cs="Arial"/>
          <w:spacing w:val="-7"/>
          <w:sz w:val="24"/>
          <w:szCs w:val="24"/>
        </w:rPr>
        <w:t xml:space="preserve">The </w:t>
      </w:r>
      <w:r w:rsidR="007F3659">
        <w:rPr>
          <w:rFonts w:ascii="Calibri" w:hAnsi="Calibri" w:cs="Arial"/>
          <w:spacing w:val="-7"/>
          <w:sz w:val="24"/>
          <w:szCs w:val="24"/>
        </w:rPr>
        <w:t xml:space="preserve">Special Populations </w:t>
      </w:r>
      <w:r w:rsidR="00230520" w:rsidRPr="00600C4D">
        <w:rPr>
          <w:rFonts w:ascii="Calibri" w:hAnsi="Calibri" w:cs="Arial"/>
          <w:spacing w:val="-7"/>
          <w:sz w:val="24"/>
          <w:szCs w:val="24"/>
        </w:rPr>
        <w:t>Committee</w:t>
      </w:r>
      <w:r w:rsidRPr="00600C4D">
        <w:rPr>
          <w:rFonts w:ascii="Calibri" w:hAnsi="Calibri" w:cs="Arial"/>
          <w:spacing w:val="-7"/>
          <w:sz w:val="24"/>
          <w:szCs w:val="24"/>
        </w:rPr>
        <w:t xml:space="preserve"> is responsible for advising the </w:t>
      </w:r>
      <w:r w:rsidR="00A50916" w:rsidRPr="00600C4D">
        <w:rPr>
          <w:rFonts w:ascii="Calibri" w:hAnsi="Calibri" w:cs="Arial"/>
          <w:spacing w:val="-7"/>
          <w:sz w:val="24"/>
          <w:szCs w:val="24"/>
        </w:rPr>
        <w:t>LWDB</w:t>
      </w:r>
      <w:r w:rsidRPr="00600C4D">
        <w:rPr>
          <w:rFonts w:ascii="Calibri" w:hAnsi="Calibri" w:cs="Arial"/>
          <w:spacing w:val="-7"/>
          <w:sz w:val="24"/>
          <w:szCs w:val="24"/>
        </w:rPr>
        <w:t xml:space="preserve"> on matters relating to the delivery of an integrated workforce/employment program for</w:t>
      </w:r>
      <w:r w:rsidR="007532A8">
        <w:rPr>
          <w:rFonts w:ascii="Calibri" w:hAnsi="Calibri" w:cs="Arial"/>
          <w:spacing w:val="-7"/>
          <w:sz w:val="24"/>
          <w:szCs w:val="24"/>
        </w:rPr>
        <w:t xml:space="preserve"> </w:t>
      </w:r>
      <w:r w:rsidR="007F3659">
        <w:rPr>
          <w:rFonts w:ascii="Calibri" w:hAnsi="Calibri" w:cs="Arial"/>
          <w:spacing w:val="-7"/>
          <w:sz w:val="24"/>
          <w:szCs w:val="24"/>
        </w:rPr>
        <w:t>special populations such as youth, ex-offenders, migrant and seasonal farmworkers, individuals with disabilities, etc</w:t>
      </w:r>
      <w:r w:rsidRPr="00600C4D">
        <w:rPr>
          <w:rFonts w:ascii="Calibri" w:hAnsi="Calibri" w:cs="Arial"/>
          <w:spacing w:val="-7"/>
          <w:sz w:val="24"/>
          <w:szCs w:val="24"/>
        </w:rPr>
        <w:t xml:space="preserve">.  The </w:t>
      </w:r>
      <w:r w:rsidR="00230520" w:rsidRPr="00600C4D">
        <w:rPr>
          <w:rFonts w:ascii="Calibri" w:hAnsi="Calibri" w:cs="Arial"/>
          <w:spacing w:val="-7"/>
          <w:sz w:val="24"/>
          <w:szCs w:val="24"/>
        </w:rPr>
        <w:t>Committee</w:t>
      </w:r>
      <w:r w:rsidRPr="00600C4D">
        <w:rPr>
          <w:rFonts w:ascii="Calibri" w:hAnsi="Calibri" w:cs="Arial"/>
          <w:spacing w:val="-7"/>
          <w:sz w:val="24"/>
          <w:szCs w:val="24"/>
        </w:rPr>
        <w:t xml:space="preserve"> shall provide policy guidance as it relates to services to</w:t>
      </w:r>
      <w:r w:rsidR="007532A8">
        <w:rPr>
          <w:rFonts w:ascii="Calibri" w:hAnsi="Calibri" w:cs="Arial"/>
          <w:spacing w:val="-7"/>
          <w:sz w:val="24"/>
          <w:szCs w:val="24"/>
        </w:rPr>
        <w:t xml:space="preserve"> </w:t>
      </w:r>
      <w:r w:rsidR="007F3659">
        <w:rPr>
          <w:rFonts w:ascii="Calibri" w:hAnsi="Calibri" w:cs="Arial"/>
          <w:spacing w:val="-7"/>
          <w:sz w:val="24"/>
          <w:szCs w:val="24"/>
        </w:rPr>
        <w:t>these populations</w:t>
      </w:r>
      <w:r w:rsidRPr="00600C4D">
        <w:rPr>
          <w:rFonts w:ascii="Calibri" w:hAnsi="Calibri" w:cs="Arial"/>
          <w:spacing w:val="-7"/>
          <w:sz w:val="24"/>
          <w:szCs w:val="24"/>
        </w:rPr>
        <w:t>.  The Committee:</w:t>
      </w:r>
    </w:p>
    <w:p w:rsidR="007B0174" w:rsidRPr="00600C4D" w:rsidRDefault="007B0174" w:rsidP="008B0549">
      <w:pPr>
        <w:numPr>
          <w:ilvl w:val="0"/>
          <w:numId w:val="61"/>
        </w:numPr>
        <w:shd w:val="clear" w:color="auto" w:fill="FFFFFF"/>
        <w:spacing w:before="120"/>
        <w:rPr>
          <w:rFonts w:ascii="Calibri" w:hAnsi="Calibri" w:cs="Arial"/>
          <w:spacing w:val="-7"/>
          <w:sz w:val="24"/>
          <w:szCs w:val="24"/>
        </w:rPr>
      </w:pPr>
      <w:r w:rsidRPr="00600C4D">
        <w:rPr>
          <w:rFonts w:ascii="Calibri" w:hAnsi="Calibri" w:cs="Arial"/>
          <w:spacing w:val="-7"/>
          <w:sz w:val="24"/>
          <w:szCs w:val="24"/>
        </w:rPr>
        <w:t>advocates on behalf of workforce development services</w:t>
      </w:r>
      <w:r w:rsidR="007F3659">
        <w:rPr>
          <w:rFonts w:ascii="Calibri" w:hAnsi="Calibri" w:cs="Arial"/>
          <w:spacing w:val="-7"/>
          <w:sz w:val="24"/>
          <w:szCs w:val="24"/>
        </w:rPr>
        <w:t xml:space="preserve"> for these popu</w:t>
      </w:r>
      <w:r w:rsidR="007532A8">
        <w:rPr>
          <w:rFonts w:ascii="Calibri" w:hAnsi="Calibri" w:cs="Arial"/>
          <w:spacing w:val="-7"/>
          <w:sz w:val="24"/>
          <w:szCs w:val="24"/>
        </w:rPr>
        <w:t>l</w:t>
      </w:r>
      <w:r w:rsidR="007F3659">
        <w:rPr>
          <w:rFonts w:ascii="Calibri" w:hAnsi="Calibri" w:cs="Arial"/>
          <w:spacing w:val="-7"/>
          <w:sz w:val="24"/>
          <w:szCs w:val="24"/>
        </w:rPr>
        <w:t>ations</w:t>
      </w:r>
    </w:p>
    <w:p w:rsidR="007B0174" w:rsidRPr="00600C4D" w:rsidRDefault="007B0174" w:rsidP="008B0549">
      <w:pPr>
        <w:numPr>
          <w:ilvl w:val="0"/>
          <w:numId w:val="61"/>
        </w:numPr>
        <w:shd w:val="clear" w:color="auto" w:fill="FFFFFF"/>
        <w:spacing w:before="120"/>
        <w:rPr>
          <w:rFonts w:ascii="Calibri" w:hAnsi="Calibri" w:cs="Arial"/>
          <w:spacing w:val="-7"/>
          <w:sz w:val="24"/>
          <w:szCs w:val="24"/>
        </w:rPr>
      </w:pPr>
      <w:r w:rsidRPr="00600C4D">
        <w:rPr>
          <w:rFonts w:ascii="Calibri" w:hAnsi="Calibri" w:cs="Arial"/>
          <w:spacing w:val="-7"/>
          <w:sz w:val="24"/>
          <w:szCs w:val="24"/>
        </w:rPr>
        <w:t>advises on the administration of funds to deliver program services to improve the training, literacy, and job readiness skills of</w:t>
      </w:r>
      <w:r w:rsidR="007532A8">
        <w:rPr>
          <w:rFonts w:ascii="Calibri" w:hAnsi="Calibri" w:cs="Arial"/>
          <w:spacing w:val="-7"/>
          <w:sz w:val="24"/>
          <w:szCs w:val="24"/>
        </w:rPr>
        <w:t xml:space="preserve"> </w:t>
      </w:r>
      <w:r w:rsidR="007F3659">
        <w:rPr>
          <w:rFonts w:ascii="Calibri" w:hAnsi="Calibri" w:cs="Arial"/>
          <w:spacing w:val="-7"/>
          <w:sz w:val="24"/>
          <w:szCs w:val="24"/>
        </w:rPr>
        <w:t>special populations</w:t>
      </w:r>
      <w:r w:rsidRPr="00600C4D">
        <w:rPr>
          <w:rFonts w:ascii="Calibri" w:hAnsi="Calibri" w:cs="Arial"/>
          <w:spacing w:val="-7"/>
          <w:sz w:val="24"/>
          <w:szCs w:val="24"/>
        </w:rPr>
        <w:t xml:space="preserve">; </w:t>
      </w:r>
    </w:p>
    <w:p w:rsidR="007B0174" w:rsidRPr="00600C4D" w:rsidRDefault="007B0174" w:rsidP="008B0549">
      <w:pPr>
        <w:numPr>
          <w:ilvl w:val="0"/>
          <w:numId w:val="61"/>
        </w:numPr>
        <w:shd w:val="clear" w:color="auto" w:fill="FFFFFF"/>
        <w:spacing w:before="120"/>
        <w:rPr>
          <w:rFonts w:ascii="Calibri" w:hAnsi="Calibri" w:cs="Arial"/>
          <w:spacing w:val="-7"/>
          <w:sz w:val="24"/>
          <w:szCs w:val="24"/>
        </w:rPr>
      </w:pPr>
      <w:r w:rsidRPr="00600C4D">
        <w:rPr>
          <w:rFonts w:ascii="Calibri" w:hAnsi="Calibri" w:cs="Arial"/>
          <w:spacing w:val="-7"/>
          <w:sz w:val="24"/>
          <w:szCs w:val="24"/>
        </w:rPr>
        <w:t>works to develop a more comprehensive and integrated system of workforce development programs and services for</w:t>
      </w:r>
      <w:r w:rsidR="007532A8">
        <w:rPr>
          <w:rFonts w:ascii="Calibri" w:hAnsi="Calibri" w:cs="Arial"/>
          <w:spacing w:val="-7"/>
          <w:sz w:val="24"/>
          <w:szCs w:val="24"/>
        </w:rPr>
        <w:t xml:space="preserve"> </w:t>
      </w:r>
      <w:r w:rsidR="007F3659">
        <w:rPr>
          <w:rFonts w:ascii="Calibri" w:hAnsi="Calibri" w:cs="Arial"/>
          <w:spacing w:val="-7"/>
          <w:sz w:val="24"/>
          <w:szCs w:val="24"/>
        </w:rPr>
        <w:t>special populations</w:t>
      </w:r>
      <w:r w:rsidRPr="00600C4D">
        <w:rPr>
          <w:rFonts w:ascii="Calibri" w:hAnsi="Calibri" w:cs="Arial"/>
          <w:spacing w:val="-7"/>
          <w:sz w:val="24"/>
          <w:szCs w:val="24"/>
        </w:rPr>
        <w:t xml:space="preserve">; </w:t>
      </w:r>
    </w:p>
    <w:p w:rsidR="007B0174" w:rsidRPr="00600C4D" w:rsidRDefault="007B0174" w:rsidP="008B0549">
      <w:pPr>
        <w:numPr>
          <w:ilvl w:val="0"/>
          <w:numId w:val="61"/>
        </w:numPr>
        <w:shd w:val="clear" w:color="auto" w:fill="FFFFFF"/>
        <w:spacing w:before="120"/>
        <w:rPr>
          <w:rFonts w:ascii="Calibri" w:hAnsi="Calibri" w:cs="Arial"/>
          <w:spacing w:val="-7"/>
          <w:sz w:val="24"/>
          <w:szCs w:val="24"/>
        </w:rPr>
      </w:pPr>
      <w:r w:rsidRPr="00600C4D">
        <w:rPr>
          <w:rFonts w:ascii="Calibri" w:hAnsi="Calibri" w:cs="Arial"/>
          <w:spacing w:val="-7"/>
          <w:sz w:val="24"/>
          <w:szCs w:val="24"/>
        </w:rPr>
        <w:t xml:space="preserve">develops portions of the Local Plan pertaining to </w:t>
      </w:r>
      <w:r w:rsidR="007F3659">
        <w:rPr>
          <w:rFonts w:ascii="Calibri" w:hAnsi="Calibri" w:cs="Arial"/>
          <w:spacing w:val="-7"/>
          <w:sz w:val="24"/>
          <w:szCs w:val="24"/>
        </w:rPr>
        <w:t>special populations programs/services</w:t>
      </w:r>
      <w:r w:rsidRPr="00600C4D">
        <w:rPr>
          <w:rFonts w:ascii="Calibri" w:hAnsi="Calibri" w:cs="Arial"/>
          <w:spacing w:val="-7"/>
          <w:sz w:val="24"/>
          <w:szCs w:val="24"/>
        </w:rPr>
        <w:t xml:space="preserve">; </w:t>
      </w:r>
    </w:p>
    <w:p w:rsidR="007B0174" w:rsidRPr="00600C4D" w:rsidRDefault="007B0174" w:rsidP="008B0549">
      <w:pPr>
        <w:numPr>
          <w:ilvl w:val="0"/>
          <w:numId w:val="61"/>
        </w:numPr>
        <w:shd w:val="clear" w:color="auto" w:fill="FFFFFF"/>
        <w:spacing w:before="120"/>
        <w:rPr>
          <w:rFonts w:ascii="Calibri" w:hAnsi="Calibri" w:cs="Arial"/>
          <w:spacing w:val="-7"/>
          <w:sz w:val="24"/>
          <w:szCs w:val="24"/>
        </w:rPr>
      </w:pPr>
      <w:r w:rsidRPr="00600C4D">
        <w:rPr>
          <w:rFonts w:ascii="Calibri" w:hAnsi="Calibri" w:cs="Arial"/>
          <w:spacing w:val="-7"/>
          <w:sz w:val="24"/>
          <w:szCs w:val="24"/>
        </w:rPr>
        <w:t xml:space="preserve">recommends providers of services to be awarded grants or contracts on a competitive basis by the local board;  </w:t>
      </w:r>
    </w:p>
    <w:p w:rsidR="007B0174" w:rsidRDefault="007B0174" w:rsidP="008B0549">
      <w:pPr>
        <w:numPr>
          <w:ilvl w:val="0"/>
          <w:numId w:val="61"/>
        </w:numPr>
        <w:shd w:val="clear" w:color="auto" w:fill="FFFFFF"/>
        <w:spacing w:before="120"/>
        <w:rPr>
          <w:rFonts w:ascii="Calibri" w:hAnsi="Calibri" w:cs="Arial"/>
          <w:spacing w:val="-7"/>
          <w:sz w:val="24"/>
          <w:szCs w:val="24"/>
        </w:rPr>
      </w:pPr>
      <w:r w:rsidRPr="00600C4D">
        <w:rPr>
          <w:rFonts w:ascii="Calibri" w:hAnsi="Calibri" w:cs="Arial"/>
          <w:spacing w:val="-7"/>
          <w:sz w:val="24"/>
          <w:szCs w:val="24"/>
        </w:rPr>
        <w:t xml:space="preserve">conducts oversight with respect to providers of </w:t>
      </w:r>
      <w:r w:rsidR="00B15964">
        <w:rPr>
          <w:rFonts w:ascii="Calibri" w:hAnsi="Calibri" w:cs="Arial"/>
          <w:spacing w:val="-7"/>
          <w:sz w:val="24"/>
          <w:szCs w:val="24"/>
        </w:rPr>
        <w:t xml:space="preserve">special populations </w:t>
      </w:r>
      <w:r w:rsidRPr="00600C4D">
        <w:rPr>
          <w:rFonts w:ascii="Calibri" w:hAnsi="Calibri" w:cs="Arial"/>
          <w:spacing w:val="-7"/>
          <w:sz w:val="24"/>
          <w:szCs w:val="24"/>
        </w:rPr>
        <w:t>services;</w:t>
      </w:r>
    </w:p>
    <w:p w:rsidR="00B15964" w:rsidRPr="00600C4D" w:rsidRDefault="00B15964" w:rsidP="00B15964">
      <w:pPr>
        <w:numPr>
          <w:ilvl w:val="0"/>
          <w:numId w:val="62"/>
        </w:numPr>
        <w:shd w:val="clear" w:color="auto" w:fill="FFFFFF"/>
        <w:spacing w:before="120"/>
        <w:rPr>
          <w:rFonts w:ascii="Calibri" w:hAnsi="Calibri" w:cs="Arial"/>
          <w:bCs/>
          <w:spacing w:val="-1"/>
          <w:sz w:val="24"/>
          <w:szCs w:val="24"/>
        </w:rPr>
      </w:pPr>
      <w:r w:rsidRPr="00600C4D">
        <w:rPr>
          <w:rFonts w:ascii="Calibri" w:hAnsi="Calibri" w:cs="Arial"/>
          <w:bCs/>
          <w:spacing w:val="-1"/>
          <w:sz w:val="24"/>
          <w:szCs w:val="24"/>
        </w:rPr>
        <w:t xml:space="preserve">advocates for customers; </w:t>
      </w:r>
    </w:p>
    <w:p w:rsidR="00B15964" w:rsidRPr="00600C4D" w:rsidRDefault="00B15964" w:rsidP="00B15964">
      <w:pPr>
        <w:numPr>
          <w:ilvl w:val="0"/>
          <w:numId w:val="62"/>
        </w:numPr>
        <w:shd w:val="clear" w:color="auto" w:fill="FFFFFF"/>
        <w:spacing w:before="120"/>
        <w:rPr>
          <w:rFonts w:ascii="Calibri" w:hAnsi="Calibri" w:cs="Arial"/>
          <w:bCs/>
          <w:spacing w:val="-1"/>
          <w:sz w:val="24"/>
          <w:szCs w:val="24"/>
        </w:rPr>
      </w:pPr>
      <w:r w:rsidRPr="00600C4D">
        <w:rPr>
          <w:rFonts w:ascii="Calibri" w:hAnsi="Calibri" w:cs="Arial"/>
          <w:bCs/>
          <w:spacing w:val="-1"/>
          <w:sz w:val="24"/>
          <w:szCs w:val="24"/>
        </w:rPr>
        <w:t xml:space="preserve">raises awareness of </w:t>
      </w:r>
      <w:r>
        <w:rPr>
          <w:rFonts w:ascii="Calibri" w:hAnsi="Calibri" w:cs="Arial"/>
          <w:bCs/>
          <w:spacing w:val="-1"/>
          <w:sz w:val="24"/>
          <w:szCs w:val="24"/>
        </w:rPr>
        <w:t xml:space="preserve">special populations </w:t>
      </w:r>
      <w:r w:rsidRPr="00600C4D">
        <w:rPr>
          <w:rFonts w:ascii="Calibri" w:hAnsi="Calibri" w:cs="Arial"/>
          <w:bCs/>
          <w:spacing w:val="-1"/>
          <w:sz w:val="24"/>
          <w:szCs w:val="24"/>
        </w:rPr>
        <w:t xml:space="preserve">as a civil rights and diversity issue; </w:t>
      </w:r>
    </w:p>
    <w:p w:rsidR="00B15964" w:rsidRPr="00600C4D" w:rsidRDefault="00B15964" w:rsidP="00B15964">
      <w:pPr>
        <w:numPr>
          <w:ilvl w:val="0"/>
          <w:numId w:val="62"/>
        </w:numPr>
        <w:shd w:val="clear" w:color="auto" w:fill="FFFFFF"/>
        <w:spacing w:before="120"/>
        <w:rPr>
          <w:rFonts w:ascii="Calibri" w:hAnsi="Calibri" w:cs="Arial"/>
          <w:bCs/>
          <w:spacing w:val="-1"/>
          <w:sz w:val="24"/>
          <w:szCs w:val="24"/>
        </w:rPr>
      </w:pPr>
      <w:r>
        <w:rPr>
          <w:rFonts w:ascii="Calibri" w:hAnsi="Calibri" w:cs="Arial"/>
          <w:bCs/>
          <w:spacing w:val="-1"/>
          <w:sz w:val="24"/>
          <w:szCs w:val="24"/>
        </w:rPr>
        <w:t xml:space="preserve">is </w:t>
      </w:r>
      <w:r w:rsidRPr="00600C4D">
        <w:rPr>
          <w:rFonts w:ascii="Calibri" w:hAnsi="Calibri" w:cs="Arial"/>
          <w:bCs/>
          <w:spacing w:val="-1"/>
          <w:sz w:val="24"/>
          <w:szCs w:val="24"/>
        </w:rPr>
        <w:t xml:space="preserve">responsible to ensure that training for staff on providing supports for or accommodations to, finding employment opportunities for, individuals </w:t>
      </w:r>
      <w:r>
        <w:rPr>
          <w:rFonts w:ascii="Calibri" w:hAnsi="Calibri" w:cs="Arial"/>
          <w:bCs/>
          <w:spacing w:val="-1"/>
          <w:sz w:val="24"/>
          <w:szCs w:val="24"/>
        </w:rPr>
        <w:t>from special populations</w:t>
      </w:r>
      <w:r w:rsidRPr="00600C4D">
        <w:rPr>
          <w:rFonts w:ascii="Calibri" w:hAnsi="Calibri" w:cs="Arial"/>
          <w:bCs/>
          <w:spacing w:val="-1"/>
          <w:sz w:val="24"/>
          <w:szCs w:val="24"/>
        </w:rPr>
        <w:t>;</w:t>
      </w:r>
      <w:r w:rsidR="00FA5809">
        <w:rPr>
          <w:rFonts w:ascii="Calibri" w:hAnsi="Calibri" w:cs="Arial"/>
          <w:bCs/>
          <w:spacing w:val="-1"/>
          <w:sz w:val="24"/>
          <w:szCs w:val="24"/>
        </w:rPr>
        <w:t xml:space="preserve"> </w:t>
      </w:r>
    </w:p>
    <w:p w:rsidR="00B15964" w:rsidRPr="00600C4D" w:rsidRDefault="00B15964" w:rsidP="00B15964">
      <w:pPr>
        <w:numPr>
          <w:ilvl w:val="0"/>
          <w:numId w:val="62"/>
        </w:numPr>
        <w:shd w:val="clear" w:color="auto" w:fill="FFFFFF"/>
        <w:spacing w:before="120"/>
        <w:rPr>
          <w:rFonts w:ascii="Calibri" w:hAnsi="Calibri" w:cs="Arial"/>
          <w:bCs/>
          <w:spacing w:val="-1"/>
          <w:sz w:val="24"/>
          <w:szCs w:val="24"/>
        </w:rPr>
      </w:pPr>
      <w:r w:rsidRPr="00600C4D">
        <w:rPr>
          <w:rFonts w:ascii="Calibri" w:hAnsi="Calibri" w:cs="Arial"/>
          <w:bCs/>
          <w:spacing w:val="-1"/>
          <w:sz w:val="24"/>
          <w:szCs w:val="24"/>
        </w:rPr>
        <w:t>seeks ways to increase competitive integrated employment opportunities</w:t>
      </w:r>
      <w:r w:rsidR="007532A8">
        <w:rPr>
          <w:rFonts w:ascii="Calibri" w:hAnsi="Calibri" w:cs="Arial"/>
          <w:bCs/>
          <w:spacing w:val="-1"/>
          <w:sz w:val="24"/>
          <w:szCs w:val="24"/>
        </w:rPr>
        <w:t>; and</w:t>
      </w:r>
      <w:r w:rsidRPr="00600C4D">
        <w:rPr>
          <w:rFonts w:ascii="Calibri" w:hAnsi="Calibri" w:cs="Arial"/>
          <w:bCs/>
          <w:spacing w:val="-1"/>
          <w:sz w:val="24"/>
          <w:szCs w:val="24"/>
        </w:rPr>
        <w:t xml:space="preserve"> </w:t>
      </w:r>
    </w:p>
    <w:p w:rsidR="007B0174" w:rsidRPr="00600C4D" w:rsidRDefault="007B0174" w:rsidP="008B0549">
      <w:pPr>
        <w:numPr>
          <w:ilvl w:val="0"/>
          <w:numId w:val="61"/>
        </w:numPr>
        <w:shd w:val="clear" w:color="auto" w:fill="FFFFFF"/>
        <w:spacing w:before="120"/>
        <w:rPr>
          <w:rFonts w:ascii="Calibri" w:hAnsi="Calibri" w:cs="Arial"/>
          <w:spacing w:val="-7"/>
          <w:sz w:val="24"/>
          <w:szCs w:val="24"/>
        </w:rPr>
      </w:pPr>
      <w:proofErr w:type="gramStart"/>
      <w:r w:rsidRPr="00600C4D">
        <w:rPr>
          <w:rFonts w:ascii="Calibri" w:hAnsi="Calibri" w:cs="Arial"/>
          <w:spacing w:val="-7"/>
          <w:sz w:val="24"/>
          <w:szCs w:val="24"/>
        </w:rPr>
        <w:t>provides</w:t>
      </w:r>
      <w:proofErr w:type="gramEnd"/>
      <w:r w:rsidRPr="00600C4D">
        <w:rPr>
          <w:rFonts w:ascii="Calibri" w:hAnsi="Calibri" w:cs="Arial"/>
          <w:spacing w:val="-7"/>
          <w:sz w:val="24"/>
          <w:szCs w:val="24"/>
        </w:rPr>
        <w:t xml:space="preserve"> the leadership and the public relations link between the </w:t>
      </w:r>
      <w:r w:rsidR="00A50916" w:rsidRPr="00600C4D">
        <w:rPr>
          <w:rFonts w:ascii="Calibri" w:hAnsi="Calibri" w:cs="Arial"/>
          <w:spacing w:val="-7"/>
          <w:sz w:val="24"/>
          <w:szCs w:val="24"/>
        </w:rPr>
        <w:t>LWDB</w:t>
      </w:r>
      <w:r w:rsidRPr="00600C4D">
        <w:rPr>
          <w:rFonts w:ascii="Calibri" w:hAnsi="Calibri" w:cs="Arial"/>
          <w:spacing w:val="-7"/>
          <w:sz w:val="24"/>
          <w:szCs w:val="24"/>
        </w:rPr>
        <w:t xml:space="preserve"> and the Business community for financial contributions, career shadowing, internships, and job opportunities. </w:t>
      </w:r>
    </w:p>
    <w:p w:rsidR="007B0174" w:rsidRPr="00600C4D" w:rsidRDefault="007B0174" w:rsidP="008B0549">
      <w:pPr>
        <w:shd w:val="clear" w:color="auto" w:fill="FFFFFF"/>
        <w:tabs>
          <w:tab w:val="left" w:pos="1800"/>
        </w:tabs>
        <w:spacing w:before="120"/>
        <w:ind w:left="36"/>
        <w:rPr>
          <w:rFonts w:ascii="Calibri" w:hAnsi="Calibri" w:cs="Arial"/>
          <w:spacing w:val="-7"/>
          <w:sz w:val="24"/>
          <w:szCs w:val="24"/>
        </w:rPr>
      </w:pPr>
      <w:r w:rsidRPr="00600C4D">
        <w:rPr>
          <w:rFonts w:ascii="Calibri" w:hAnsi="Calibri" w:cs="Arial"/>
          <w:spacing w:val="-7"/>
          <w:sz w:val="24"/>
          <w:szCs w:val="24"/>
        </w:rPr>
        <w:t>Members of the committee shall include:</w:t>
      </w:r>
    </w:p>
    <w:p w:rsidR="007B0174" w:rsidRDefault="00A50916" w:rsidP="008B0549">
      <w:pPr>
        <w:numPr>
          <w:ilvl w:val="0"/>
          <w:numId w:val="36"/>
        </w:numPr>
        <w:shd w:val="clear" w:color="auto" w:fill="FFFFFF"/>
        <w:spacing w:before="120"/>
        <w:ind w:left="720"/>
        <w:rPr>
          <w:rFonts w:ascii="Calibri" w:hAnsi="Calibri" w:cs="Arial"/>
          <w:spacing w:val="-7"/>
          <w:sz w:val="24"/>
          <w:szCs w:val="24"/>
        </w:rPr>
      </w:pPr>
      <w:r w:rsidRPr="00600C4D">
        <w:rPr>
          <w:rFonts w:ascii="Calibri" w:hAnsi="Calibri" w:cs="Arial"/>
          <w:spacing w:val="-7"/>
          <w:sz w:val="24"/>
          <w:szCs w:val="24"/>
        </w:rPr>
        <w:t>LWDB</w:t>
      </w:r>
      <w:r w:rsidR="007B0174" w:rsidRPr="00600C4D">
        <w:rPr>
          <w:rFonts w:ascii="Calibri" w:hAnsi="Calibri" w:cs="Arial"/>
          <w:spacing w:val="-7"/>
          <w:sz w:val="24"/>
          <w:szCs w:val="24"/>
        </w:rPr>
        <w:t xml:space="preserve"> members;</w:t>
      </w:r>
    </w:p>
    <w:p w:rsidR="00194BCB" w:rsidRPr="00600C4D" w:rsidRDefault="00194BCB" w:rsidP="008B0549">
      <w:pPr>
        <w:numPr>
          <w:ilvl w:val="0"/>
          <w:numId w:val="36"/>
        </w:numPr>
        <w:shd w:val="clear" w:color="auto" w:fill="FFFFFF"/>
        <w:spacing w:before="120"/>
        <w:ind w:left="720"/>
        <w:rPr>
          <w:rFonts w:ascii="Calibri" w:hAnsi="Calibri" w:cs="Arial"/>
          <w:spacing w:val="-7"/>
          <w:sz w:val="24"/>
          <w:szCs w:val="24"/>
        </w:rPr>
      </w:pPr>
      <w:r>
        <w:rPr>
          <w:rFonts w:ascii="Calibri" w:hAnsi="Calibri" w:cs="Arial"/>
          <w:spacing w:val="-7"/>
          <w:sz w:val="24"/>
          <w:szCs w:val="24"/>
        </w:rPr>
        <w:t>Represe</w:t>
      </w:r>
      <w:r w:rsidR="006771CA">
        <w:rPr>
          <w:rFonts w:ascii="Calibri" w:hAnsi="Calibri" w:cs="Arial"/>
          <w:spacing w:val="-7"/>
          <w:sz w:val="24"/>
          <w:szCs w:val="24"/>
        </w:rPr>
        <w:t>n</w:t>
      </w:r>
      <w:r>
        <w:rPr>
          <w:rFonts w:ascii="Calibri" w:hAnsi="Calibri" w:cs="Arial"/>
          <w:spacing w:val="-7"/>
          <w:sz w:val="24"/>
          <w:szCs w:val="24"/>
        </w:rPr>
        <w:t xml:space="preserve">tative from WIOA Title IV; </w:t>
      </w:r>
    </w:p>
    <w:p w:rsidR="007B0174" w:rsidRPr="00600C4D" w:rsidRDefault="007B0174" w:rsidP="008B0549">
      <w:pPr>
        <w:numPr>
          <w:ilvl w:val="0"/>
          <w:numId w:val="36"/>
        </w:numPr>
        <w:shd w:val="clear" w:color="auto" w:fill="FFFFFF"/>
        <w:spacing w:before="120"/>
        <w:ind w:left="720"/>
        <w:rPr>
          <w:rFonts w:ascii="Calibri" w:hAnsi="Calibri" w:cs="Arial"/>
          <w:spacing w:val="-7"/>
          <w:sz w:val="24"/>
          <w:szCs w:val="24"/>
        </w:rPr>
      </w:pPr>
      <w:r w:rsidRPr="00600C4D">
        <w:rPr>
          <w:rFonts w:ascii="Calibri" w:hAnsi="Calibri" w:cs="Arial"/>
          <w:spacing w:val="-7"/>
          <w:sz w:val="24"/>
          <w:szCs w:val="24"/>
        </w:rPr>
        <w:t>representatives of community-based organizations with a demonstrated record of success in</w:t>
      </w:r>
      <w:r w:rsidR="007532A8">
        <w:rPr>
          <w:rFonts w:ascii="Calibri" w:hAnsi="Calibri" w:cs="Arial"/>
          <w:spacing w:val="-7"/>
          <w:sz w:val="24"/>
          <w:szCs w:val="24"/>
        </w:rPr>
        <w:t xml:space="preserve"> </w:t>
      </w:r>
      <w:r w:rsidR="00BB2D3E">
        <w:rPr>
          <w:rFonts w:ascii="Calibri" w:hAnsi="Calibri" w:cs="Arial"/>
          <w:spacing w:val="-7"/>
          <w:sz w:val="24"/>
          <w:szCs w:val="24"/>
        </w:rPr>
        <w:t>special populations</w:t>
      </w:r>
      <w:r w:rsidRPr="00600C4D">
        <w:rPr>
          <w:rFonts w:ascii="Calibri" w:hAnsi="Calibri" w:cs="Arial"/>
          <w:spacing w:val="-7"/>
          <w:sz w:val="24"/>
          <w:szCs w:val="24"/>
        </w:rPr>
        <w:t xml:space="preserve">; </w:t>
      </w:r>
    </w:p>
    <w:p w:rsidR="007B0174" w:rsidRPr="00600C4D" w:rsidRDefault="007B0174" w:rsidP="008B0549">
      <w:pPr>
        <w:numPr>
          <w:ilvl w:val="0"/>
          <w:numId w:val="36"/>
        </w:numPr>
        <w:shd w:val="clear" w:color="auto" w:fill="FFFFFF"/>
        <w:spacing w:before="120"/>
        <w:ind w:left="720"/>
        <w:rPr>
          <w:rFonts w:ascii="Calibri" w:hAnsi="Calibri" w:cs="Arial"/>
          <w:spacing w:val="-7"/>
          <w:sz w:val="24"/>
          <w:szCs w:val="24"/>
        </w:rPr>
      </w:pPr>
      <w:r w:rsidRPr="00600C4D">
        <w:rPr>
          <w:rFonts w:ascii="Calibri" w:hAnsi="Calibri" w:cs="Arial"/>
          <w:spacing w:val="-7"/>
          <w:sz w:val="24"/>
          <w:szCs w:val="24"/>
        </w:rPr>
        <w:t xml:space="preserve">representatives of </w:t>
      </w:r>
      <w:r w:rsidR="006771CA">
        <w:rPr>
          <w:rFonts w:ascii="Calibri" w:hAnsi="Calibri" w:cs="Arial"/>
          <w:spacing w:val="-7"/>
          <w:sz w:val="24"/>
          <w:szCs w:val="24"/>
        </w:rPr>
        <w:t xml:space="preserve">and advocates for </w:t>
      </w:r>
      <w:r w:rsidR="00FA5809">
        <w:rPr>
          <w:rFonts w:ascii="Calibri" w:hAnsi="Calibri" w:cs="Arial"/>
          <w:spacing w:val="-7"/>
          <w:sz w:val="24"/>
          <w:szCs w:val="24"/>
        </w:rPr>
        <w:t xml:space="preserve">special </w:t>
      </w:r>
      <w:r w:rsidRPr="00600C4D">
        <w:rPr>
          <w:rFonts w:ascii="Calibri" w:hAnsi="Calibri" w:cs="Arial"/>
          <w:spacing w:val="-7"/>
          <w:sz w:val="24"/>
          <w:szCs w:val="24"/>
        </w:rPr>
        <w:t xml:space="preserve"> population</w:t>
      </w:r>
      <w:r w:rsidR="00FA5809">
        <w:rPr>
          <w:rFonts w:ascii="Calibri" w:hAnsi="Calibri" w:cs="Arial"/>
          <w:spacing w:val="-7"/>
          <w:sz w:val="24"/>
          <w:szCs w:val="24"/>
        </w:rPr>
        <w:t>s</w:t>
      </w:r>
      <w:r w:rsidRPr="00600C4D">
        <w:rPr>
          <w:rFonts w:ascii="Calibri" w:hAnsi="Calibri" w:cs="Arial"/>
          <w:spacing w:val="-7"/>
          <w:sz w:val="24"/>
          <w:szCs w:val="24"/>
        </w:rPr>
        <w:t xml:space="preserve"> such as </w:t>
      </w:r>
      <w:r w:rsidR="00FA5809">
        <w:rPr>
          <w:rFonts w:ascii="Calibri" w:hAnsi="Calibri" w:cs="Arial"/>
          <w:spacing w:val="-7"/>
          <w:sz w:val="24"/>
          <w:szCs w:val="24"/>
        </w:rPr>
        <w:t>individuals with</w:t>
      </w:r>
      <w:r w:rsidRPr="00600C4D">
        <w:rPr>
          <w:rFonts w:ascii="Calibri" w:hAnsi="Calibri" w:cs="Arial"/>
          <w:spacing w:val="-7"/>
          <w:sz w:val="24"/>
          <w:szCs w:val="24"/>
        </w:rPr>
        <w:t xml:space="preserve"> disabilities;</w:t>
      </w:r>
    </w:p>
    <w:p w:rsidR="007B0174" w:rsidRPr="00600C4D" w:rsidRDefault="007B0174" w:rsidP="008B0549">
      <w:pPr>
        <w:numPr>
          <w:ilvl w:val="0"/>
          <w:numId w:val="36"/>
        </w:numPr>
        <w:shd w:val="clear" w:color="auto" w:fill="FFFFFF"/>
        <w:spacing w:before="120"/>
        <w:ind w:left="720"/>
        <w:rPr>
          <w:rFonts w:ascii="Calibri" w:hAnsi="Calibri" w:cs="Arial"/>
          <w:spacing w:val="-7"/>
          <w:sz w:val="24"/>
          <w:szCs w:val="24"/>
        </w:rPr>
      </w:pPr>
      <w:r w:rsidRPr="00600C4D">
        <w:rPr>
          <w:rFonts w:ascii="Calibri" w:hAnsi="Calibri" w:cs="Arial"/>
          <w:spacing w:val="-7"/>
          <w:sz w:val="24"/>
          <w:szCs w:val="24"/>
        </w:rPr>
        <w:t>representatives of juvenile justice programs, such as probation;</w:t>
      </w:r>
    </w:p>
    <w:p w:rsidR="007B0174" w:rsidRDefault="007B0174" w:rsidP="008B0549">
      <w:pPr>
        <w:numPr>
          <w:ilvl w:val="0"/>
          <w:numId w:val="36"/>
        </w:numPr>
        <w:shd w:val="clear" w:color="auto" w:fill="FFFFFF"/>
        <w:spacing w:before="120"/>
        <w:ind w:left="720"/>
        <w:rPr>
          <w:rFonts w:ascii="Calibri" w:hAnsi="Calibri" w:cs="Arial"/>
          <w:spacing w:val="-7"/>
          <w:sz w:val="24"/>
          <w:szCs w:val="24"/>
        </w:rPr>
      </w:pPr>
      <w:r w:rsidRPr="00600C4D">
        <w:rPr>
          <w:rFonts w:ascii="Calibri" w:hAnsi="Calibri" w:cs="Arial"/>
          <w:spacing w:val="-7"/>
          <w:sz w:val="24"/>
          <w:szCs w:val="24"/>
        </w:rPr>
        <w:t>representatives of secondary and post-secondary education, such as BOCES, colleges/universities, and school districts</w:t>
      </w:r>
      <w:r w:rsidR="00BB2D3E">
        <w:rPr>
          <w:rFonts w:ascii="Calibri" w:hAnsi="Calibri" w:cs="Arial"/>
          <w:spacing w:val="-7"/>
          <w:sz w:val="24"/>
          <w:szCs w:val="24"/>
        </w:rPr>
        <w:t>;</w:t>
      </w:r>
    </w:p>
    <w:p w:rsidR="00FA5809" w:rsidRPr="00600C4D" w:rsidRDefault="00FA5809" w:rsidP="00FA5809">
      <w:pPr>
        <w:numPr>
          <w:ilvl w:val="0"/>
          <w:numId w:val="32"/>
        </w:numPr>
        <w:shd w:val="clear" w:color="auto" w:fill="FFFFFF"/>
        <w:spacing w:before="120"/>
        <w:ind w:left="720"/>
        <w:rPr>
          <w:rFonts w:ascii="Calibri" w:hAnsi="Calibri" w:cs="Arial"/>
          <w:bCs/>
          <w:spacing w:val="-1"/>
          <w:sz w:val="24"/>
          <w:szCs w:val="24"/>
        </w:rPr>
      </w:pPr>
      <w:r w:rsidRPr="00600C4D">
        <w:rPr>
          <w:rFonts w:ascii="Calibri" w:hAnsi="Calibri" w:cs="Arial"/>
          <w:bCs/>
          <w:spacing w:val="-1"/>
          <w:sz w:val="24"/>
          <w:szCs w:val="24"/>
        </w:rPr>
        <w:t xml:space="preserve">providers of employment services, including those who employ individuals </w:t>
      </w:r>
      <w:r w:rsidR="00BB2D3E">
        <w:rPr>
          <w:rFonts w:ascii="Calibri" w:hAnsi="Calibri" w:cs="Arial"/>
          <w:bCs/>
          <w:spacing w:val="-1"/>
          <w:sz w:val="24"/>
          <w:szCs w:val="24"/>
        </w:rPr>
        <w:t xml:space="preserve">from special populations in </w:t>
      </w:r>
      <w:r w:rsidRPr="00600C4D">
        <w:rPr>
          <w:rFonts w:ascii="Calibri" w:hAnsi="Calibri" w:cs="Arial"/>
          <w:bCs/>
          <w:spacing w:val="-1"/>
          <w:sz w:val="24"/>
          <w:szCs w:val="24"/>
        </w:rPr>
        <w:t>competitive integrated employment;</w:t>
      </w:r>
      <w:r w:rsidR="007532A8">
        <w:rPr>
          <w:rFonts w:ascii="Calibri" w:hAnsi="Calibri" w:cs="Arial"/>
          <w:bCs/>
          <w:spacing w:val="-1"/>
          <w:sz w:val="24"/>
          <w:szCs w:val="24"/>
        </w:rPr>
        <w:t xml:space="preserve"> and</w:t>
      </w:r>
    </w:p>
    <w:p w:rsidR="00FA5809" w:rsidRPr="00600C4D" w:rsidRDefault="00FA5809" w:rsidP="00FA5809">
      <w:pPr>
        <w:numPr>
          <w:ilvl w:val="0"/>
          <w:numId w:val="32"/>
        </w:numPr>
        <w:shd w:val="clear" w:color="auto" w:fill="FFFFFF"/>
        <w:spacing w:before="120"/>
        <w:ind w:left="720"/>
        <w:rPr>
          <w:rFonts w:ascii="Calibri" w:hAnsi="Calibri" w:cs="Arial"/>
          <w:bCs/>
          <w:spacing w:val="-1"/>
          <w:sz w:val="24"/>
          <w:szCs w:val="24"/>
        </w:rPr>
      </w:pPr>
      <w:proofErr w:type="gramStart"/>
      <w:r w:rsidRPr="00600C4D">
        <w:rPr>
          <w:rFonts w:ascii="Calibri" w:hAnsi="Calibri" w:cs="Arial"/>
          <w:bCs/>
          <w:spacing w:val="-1"/>
          <w:sz w:val="24"/>
          <w:szCs w:val="24"/>
        </w:rPr>
        <w:t>other</w:t>
      </w:r>
      <w:proofErr w:type="gramEnd"/>
      <w:r w:rsidRPr="00600C4D">
        <w:rPr>
          <w:rFonts w:ascii="Calibri" w:hAnsi="Calibri" w:cs="Arial"/>
          <w:bCs/>
          <w:spacing w:val="-1"/>
          <w:sz w:val="24"/>
          <w:szCs w:val="24"/>
        </w:rPr>
        <w:t xml:space="preserve"> individuals or representatives of organizations with expertise on increasing opportunities for competitive integrated employment for </w:t>
      </w:r>
      <w:r>
        <w:rPr>
          <w:rFonts w:ascii="Calibri" w:hAnsi="Calibri" w:cs="Arial"/>
          <w:bCs/>
          <w:spacing w:val="-1"/>
          <w:sz w:val="24"/>
          <w:szCs w:val="24"/>
        </w:rPr>
        <w:t>special populations</w:t>
      </w:r>
      <w:r w:rsidRPr="00600C4D">
        <w:rPr>
          <w:rFonts w:ascii="Calibri" w:hAnsi="Calibri" w:cs="Arial"/>
          <w:bCs/>
          <w:spacing w:val="-1"/>
          <w:sz w:val="24"/>
          <w:szCs w:val="24"/>
        </w:rPr>
        <w:t>.</w:t>
      </w:r>
    </w:p>
    <w:p w:rsidR="003635A4" w:rsidRPr="00600C4D" w:rsidRDefault="008F7FE5" w:rsidP="008F7FE5">
      <w:pPr>
        <w:shd w:val="clear" w:color="auto" w:fill="FFFFFF"/>
        <w:spacing w:before="227"/>
        <w:ind w:left="18"/>
        <w:rPr>
          <w:rFonts w:ascii="Calibri" w:hAnsi="Calibri" w:cs="Arial"/>
          <w:b/>
          <w:bCs/>
          <w:spacing w:val="-1"/>
          <w:sz w:val="24"/>
          <w:szCs w:val="24"/>
        </w:rPr>
      </w:pPr>
      <w:r w:rsidRPr="00600C4D">
        <w:rPr>
          <w:rFonts w:ascii="Calibri" w:hAnsi="Calibri" w:cs="Arial"/>
          <w:b/>
          <w:bCs/>
          <w:spacing w:val="-1"/>
          <w:sz w:val="24"/>
          <w:szCs w:val="24"/>
        </w:rPr>
        <w:t xml:space="preserve">Section 5.  </w:t>
      </w:r>
      <w:r w:rsidR="00AA7B69" w:rsidRPr="00600C4D">
        <w:rPr>
          <w:rFonts w:ascii="Calibri" w:hAnsi="Calibri" w:cs="Arial"/>
          <w:b/>
          <w:bCs/>
          <w:spacing w:val="-1"/>
          <w:sz w:val="24"/>
          <w:szCs w:val="24"/>
        </w:rPr>
        <w:t>Finance and Audit Committee</w:t>
      </w:r>
    </w:p>
    <w:p w:rsidR="00AA7B69" w:rsidRPr="00600C4D" w:rsidRDefault="00AA7B69" w:rsidP="00E320FA">
      <w:pPr>
        <w:shd w:val="clear" w:color="auto" w:fill="FFFFFF"/>
        <w:tabs>
          <w:tab w:val="left" w:pos="1800"/>
        </w:tabs>
        <w:ind w:left="43"/>
        <w:rPr>
          <w:rFonts w:ascii="Calibri" w:hAnsi="Calibri" w:cs="Arial"/>
          <w:bCs/>
          <w:spacing w:val="-1"/>
          <w:sz w:val="24"/>
          <w:szCs w:val="24"/>
        </w:rPr>
      </w:pPr>
      <w:r w:rsidRPr="00600C4D">
        <w:rPr>
          <w:rFonts w:ascii="Calibri" w:hAnsi="Calibri" w:cs="Arial"/>
          <w:bCs/>
          <w:spacing w:val="-1"/>
          <w:sz w:val="24"/>
          <w:szCs w:val="24"/>
        </w:rPr>
        <w:t xml:space="preserve">The Finance &amp; Audit Committee is responsible for advising the </w:t>
      </w:r>
      <w:r w:rsidR="00A50916" w:rsidRPr="00600C4D">
        <w:rPr>
          <w:rFonts w:ascii="Calibri" w:hAnsi="Calibri" w:cs="Arial"/>
          <w:bCs/>
          <w:spacing w:val="-1"/>
          <w:sz w:val="24"/>
          <w:szCs w:val="24"/>
        </w:rPr>
        <w:t>LWDB</w:t>
      </w:r>
      <w:r w:rsidRPr="00600C4D">
        <w:rPr>
          <w:rFonts w:ascii="Calibri" w:hAnsi="Calibri" w:cs="Arial"/>
          <w:bCs/>
          <w:spacing w:val="-1"/>
          <w:sz w:val="24"/>
          <w:szCs w:val="24"/>
        </w:rPr>
        <w:t xml:space="preserve"> on matters relating to the organization's finances.  The committee works with the </w:t>
      </w:r>
      <w:r w:rsidR="00A50916" w:rsidRPr="00600C4D">
        <w:rPr>
          <w:rFonts w:ascii="Calibri" w:hAnsi="Calibri" w:cs="Arial"/>
          <w:bCs/>
          <w:spacing w:val="-1"/>
          <w:sz w:val="24"/>
          <w:szCs w:val="24"/>
        </w:rPr>
        <w:t>LWDB</w:t>
      </w:r>
      <w:r w:rsidRPr="00600C4D">
        <w:rPr>
          <w:rFonts w:ascii="Calibri" w:hAnsi="Calibri" w:cs="Arial"/>
          <w:bCs/>
          <w:spacing w:val="-1"/>
          <w:sz w:val="24"/>
          <w:szCs w:val="24"/>
        </w:rPr>
        <w:t xml:space="preserve"> staff and accountants to direct their work and reviews finance reports so one part of the board is knowledgeable about the income, expenses, assets and liabilities.  </w:t>
      </w:r>
    </w:p>
    <w:p w:rsidR="00536F28" w:rsidRPr="00600C4D" w:rsidRDefault="00AA7B69" w:rsidP="008F7FE5">
      <w:pPr>
        <w:shd w:val="clear" w:color="auto" w:fill="FFFFFF"/>
        <w:tabs>
          <w:tab w:val="left" w:pos="1800"/>
        </w:tabs>
        <w:spacing w:before="227"/>
        <w:ind w:left="36"/>
        <w:rPr>
          <w:rFonts w:ascii="Calibri" w:hAnsi="Calibri" w:cs="Arial"/>
          <w:bCs/>
          <w:spacing w:val="-1"/>
          <w:sz w:val="24"/>
          <w:szCs w:val="24"/>
        </w:rPr>
      </w:pPr>
      <w:r w:rsidRPr="00600C4D">
        <w:rPr>
          <w:rFonts w:ascii="Calibri" w:hAnsi="Calibri" w:cs="Arial"/>
          <w:bCs/>
          <w:spacing w:val="-1"/>
          <w:sz w:val="24"/>
          <w:szCs w:val="24"/>
        </w:rPr>
        <w:t>The Committee</w:t>
      </w:r>
      <w:r w:rsidR="00CD7B3E" w:rsidRPr="00600C4D">
        <w:rPr>
          <w:rFonts w:ascii="Calibri" w:hAnsi="Calibri" w:cs="Arial"/>
          <w:sz w:val="24"/>
          <w:szCs w:val="24"/>
        </w:rPr>
        <w:t xml:space="preserve"> </w:t>
      </w:r>
      <w:r w:rsidR="00CD7B3E" w:rsidRPr="00600C4D">
        <w:rPr>
          <w:rFonts w:ascii="Calibri" w:hAnsi="Calibri" w:cs="Arial"/>
          <w:bCs/>
          <w:spacing w:val="-1"/>
          <w:sz w:val="24"/>
          <w:szCs w:val="24"/>
        </w:rPr>
        <w:t>shall oversee the accounting and financial reporting processes of the corporation and the audit of the corporation’s financial statements. The board or designated audit committee shall annually retain or renew the retention of an independent auditor to conduct the audit and, upon completion thereof, review the results of the audit and any related management letter with the independent auditor</w:t>
      </w:r>
      <w:r w:rsidR="00536F28" w:rsidRPr="00600C4D">
        <w:rPr>
          <w:rFonts w:ascii="Calibri" w:hAnsi="Calibri" w:cs="Arial"/>
          <w:bCs/>
          <w:spacing w:val="-1"/>
          <w:sz w:val="24"/>
          <w:szCs w:val="24"/>
        </w:rPr>
        <w:t xml:space="preserve"> pursuant to the requirements of the Not-for-Profit Corporation Law</w:t>
      </w:r>
      <w:r w:rsidR="00CD7B3E" w:rsidRPr="00600C4D">
        <w:rPr>
          <w:rFonts w:ascii="Calibri" w:hAnsi="Calibri" w:cs="Arial"/>
          <w:bCs/>
          <w:spacing w:val="-1"/>
          <w:sz w:val="24"/>
          <w:szCs w:val="24"/>
        </w:rPr>
        <w:t>.</w:t>
      </w:r>
      <w:r w:rsidR="00536F28" w:rsidRPr="00600C4D">
        <w:rPr>
          <w:rFonts w:ascii="Calibri" w:hAnsi="Calibri" w:cs="Arial"/>
          <w:bCs/>
          <w:spacing w:val="-1"/>
          <w:sz w:val="24"/>
          <w:szCs w:val="24"/>
        </w:rPr>
        <w:t xml:space="preserve"> </w:t>
      </w:r>
      <w:r w:rsidR="007117DF" w:rsidRPr="00600C4D">
        <w:rPr>
          <w:rFonts w:ascii="Calibri" w:hAnsi="Calibri" w:cs="Arial"/>
          <w:bCs/>
          <w:spacing w:val="-1"/>
          <w:sz w:val="24"/>
          <w:szCs w:val="24"/>
        </w:rPr>
        <w:t xml:space="preserve">  </w:t>
      </w:r>
      <w:r w:rsidR="00536F28" w:rsidRPr="00600C4D">
        <w:rPr>
          <w:rFonts w:ascii="Calibri" w:hAnsi="Calibri" w:cs="Arial"/>
          <w:bCs/>
          <w:spacing w:val="-1"/>
          <w:sz w:val="24"/>
          <w:szCs w:val="24"/>
        </w:rPr>
        <w:t>Without limiting the foregoing, the Committee:</w:t>
      </w:r>
    </w:p>
    <w:p w:rsidR="00AA7B69" w:rsidRPr="00600C4D" w:rsidRDefault="00AA7B69" w:rsidP="002143C7">
      <w:pPr>
        <w:numPr>
          <w:ilvl w:val="0"/>
          <w:numId w:val="63"/>
        </w:numPr>
        <w:shd w:val="clear" w:color="auto" w:fill="FFFFFF"/>
        <w:tabs>
          <w:tab w:val="left" w:pos="720"/>
        </w:tabs>
        <w:spacing w:before="120"/>
        <w:rPr>
          <w:rFonts w:ascii="Calibri" w:hAnsi="Calibri" w:cs="Arial"/>
          <w:bCs/>
          <w:spacing w:val="-1"/>
          <w:sz w:val="24"/>
          <w:szCs w:val="24"/>
        </w:rPr>
      </w:pPr>
      <w:r w:rsidRPr="00600C4D">
        <w:rPr>
          <w:rFonts w:ascii="Calibri" w:hAnsi="Calibri" w:cs="Arial"/>
          <w:bCs/>
          <w:spacing w:val="-1"/>
          <w:sz w:val="24"/>
          <w:szCs w:val="24"/>
        </w:rPr>
        <w:t>Is responsible for the oversight and monitoring of the fiscal integrity of all funds under the control of the Board.</w:t>
      </w:r>
    </w:p>
    <w:p w:rsidR="00AA7B69" w:rsidRPr="00600C4D" w:rsidRDefault="00AA7B69" w:rsidP="002143C7">
      <w:pPr>
        <w:numPr>
          <w:ilvl w:val="0"/>
          <w:numId w:val="63"/>
        </w:numPr>
        <w:shd w:val="clear" w:color="auto" w:fill="FFFFFF"/>
        <w:tabs>
          <w:tab w:val="left" w:pos="720"/>
        </w:tabs>
        <w:spacing w:before="120"/>
        <w:rPr>
          <w:rFonts w:ascii="Calibri" w:hAnsi="Calibri" w:cs="Arial"/>
          <w:bCs/>
          <w:spacing w:val="-1"/>
          <w:sz w:val="24"/>
          <w:szCs w:val="24"/>
        </w:rPr>
      </w:pPr>
      <w:r w:rsidRPr="00600C4D">
        <w:rPr>
          <w:rFonts w:ascii="Calibri" w:hAnsi="Calibri" w:cs="Arial"/>
          <w:bCs/>
          <w:spacing w:val="-1"/>
          <w:sz w:val="24"/>
          <w:szCs w:val="24"/>
        </w:rPr>
        <w:t xml:space="preserve">Is responsible for reviewing and approving the annual budget, reviewing purchases and expenses and authorizing expenditures by the Executive Director. </w:t>
      </w:r>
    </w:p>
    <w:p w:rsidR="00AA7B69" w:rsidRPr="00600C4D" w:rsidRDefault="00AA7B69" w:rsidP="002143C7">
      <w:pPr>
        <w:numPr>
          <w:ilvl w:val="0"/>
          <w:numId w:val="63"/>
        </w:numPr>
        <w:shd w:val="clear" w:color="auto" w:fill="FFFFFF"/>
        <w:tabs>
          <w:tab w:val="left" w:pos="720"/>
        </w:tabs>
        <w:spacing w:before="120"/>
        <w:rPr>
          <w:rFonts w:ascii="Calibri" w:hAnsi="Calibri" w:cs="Arial"/>
          <w:bCs/>
          <w:spacing w:val="-1"/>
          <w:sz w:val="24"/>
          <w:szCs w:val="24"/>
        </w:rPr>
      </w:pPr>
      <w:r w:rsidRPr="00600C4D">
        <w:rPr>
          <w:rFonts w:ascii="Calibri" w:hAnsi="Calibri" w:cs="Arial"/>
          <w:bCs/>
          <w:spacing w:val="-1"/>
          <w:sz w:val="24"/>
          <w:szCs w:val="24"/>
        </w:rPr>
        <w:t>Is responsible to seek and develop funds necessary to achieve the goals of the Cattaraugus-Allegany Workforce Investment System Plan adopted by the full Board.</w:t>
      </w:r>
    </w:p>
    <w:p w:rsidR="00AA7B69" w:rsidRPr="00600C4D" w:rsidRDefault="00AA7B69" w:rsidP="002143C7">
      <w:pPr>
        <w:numPr>
          <w:ilvl w:val="0"/>
          <w:numId w:val="63"/>
        </w:numPr>
        <w:shd w:val="clear" w:color="auto" w:fill="FFFFFF"/>
        <w:tabs>
          <w:tab w:val="left" w:pos="720"/>
        </w:tabs>
        <w:spacing w:before="120"/>
        <w:rPr>
          <w:rFonts w:ascii="Calibri" w:hAnsi="Calibri" w:cs="Arial"/>
          <w:bCs/>
          <w:spacing w:val="-1"/>
          <w:sz w:val="24"/>
          <w:szCs w:val="24"/>
        </w:rPr>
      </w:pPr>
      <w:r w:rsidRPr="00600C4D">
        <w:rPr>
          <w:rFonts w:ascii="Calibri" w:hAnsi="Calibri" w:cs="Arial"/>
          <w:bCs/>
          <w:spacing w:val="-1"/>
          <w:sz w:val="24"/>
          <w:szCs w:val="24"/>
        </w:rPr>
        <w:t>Is responsible to propose the appointment of an independent auditor for full Board approval.</w:t>
      </w:r>
    </w:p>
    <w:p w:rsidR="007117DF" w:rsidRPr="00600C4D" w:rsidRDefault="00AA7B69" w:rsidP="002143C7">
      <w:pPr>
        <w:shd w:val="clear" w:color="auto" w:fill="FFFFFF"/>
        <w:tabs>
          <w:tab w:val="left" w:pos="1800"/>
        </w:tabs>
        <w:spacing w:before="227"/>
        <w:ind w:left="36"/>
        <w:rPr>
          <w:rFonts w:ascii="Calibri" w:hAnsi="Calibri" w:cs="Arial"/>
          <w:bCs/>
          <w:spacing w:val="-1"/>
          <w:sz w:val="24"/>
          <w:szCs w:val="24"/>
        </w:rPr>
      </w:pPr>
      <w:r w:rsidRPr="00600C4D">
        <w:rPr>
          <w:rFonts w:ascii="Calibri" w:hAnsi="Calibri" w:cs="Arial"/>
          <w:bCs/>
          <w:spacing w:val="-1"/>
          <w:sz w:val="24"/>
          <w:szCs w:val="24"/>
        </w:rPr>
        <w:t xml:space="preserve">Members of the committee shall </w:t>
      </w:r>
      <w:r w:rsidR="007117DF" w:rsidRPr="00600C4D">
        <w:rPr>
          <w:rFonts w:ascii="Calibri" w:hAnsi="Calibri" w:cs="Arial"/>
          <w:bCs/>
          <w:spacing w:val="-1"/>
          <w:sz w:val="24"/>
          <w:szCs w:val="24"/>
        </w:rPr>
        <w:t>only include:</w:t>
      </w:r>
    </w:p>
    <w:p w:rsidR="00AA7B69" w:rsidRPr="00600C4D" w:rsidRDefault="00AA7B69" w:rsidP="002143C7">
      <w:pPr>
        <w:numPr>
          <w:ilvl w:val="0"/>
          <w:numId w:val="64"/>
        </w:numPr>
        <w:shd w:val="clear" w:color="auto" w:fill="FFFFFF"/>
        <w:tabs>
          <w:tab w:val="left" w:pos="720"/>
        </w:tabs>
        <w:ind w:left="720" w:hanging="274"/>
        <w:rPr>
          <w:rFonts w:ascii="Calibri" w:hAnsi="Calibri" w:cs="Arial"/>
          <w:bCs/>
          <w:spacing w:val="-1"/>
          <w:sz w:val="24"/>
          <w:szCs w:val="24"/>
        </w:rPr>
      </w:pPr>
      <w:r w:rsidRPr="00600C4D">
        <w:rPr>
          <w:rFonts w:ascii="Calibri" w:hAnsi="Calibri" w:cs="Arial"/>
          <w:bCs/>
          <w:spacing w:val="-1"/>
          <w:sz w:val="24"/>
          <w:szCs w:val="24"/>
        </w:rPr>
        <w:t>Board members who are “independent directors,” as that term is defined in these bylaws.</w:t>
      </w:r>
    </w:p>
    <w:p w:rsidR="00B07D9E" w:rsidRPr="00165583" w:rsidRDefault="002143C7" w:rsidP="008F7FE5">
      <w:pPr>
        <w:shd w:val="clear" w:color="auto" w:fill="FFFFFF"/>
        <w:spacing w:before="227"/>
        <w:ind w:left="18"/>
        <w:rPr>
          <w:rFonts w:ascii="Calibri" w:hAnsi="Calibri" w:cs="Arial"/>
          <w:bCs/>
          <w:color w:val="000000"/>
          <w:spacing w:val="-1"/>
          <w:sz w:val="24"/>
          <w:szCs w:val="24"/>
        </w:rPr>
      </w:pPr>
      <w:r w:rsidRPr="00165583">
        <w:rPr>
          <w:rFonts w:ascii="Calibri" w:hAnsi="Calibri" w:cs="Arial"/>
          <w:b/>
          <w:bCs/>
          <w:color w:val="000000"/>
          <w:spacing w:val="-1"/>
          <w:sz w:val="24"/>
          <w:szCs w:val="24"/>
        </w:rPr>
        <w:t xml:space="preserve">Section </w:t>
      </w:r>
      <w:r w:rsidR="00B07D9E" w:rsidRPr="00165583">
        <w:rPr>
          <w:rFonts w:ascii="Calibri" w:hAnsi="Calibri" w:cs="Arial"/>
          <w:b/>
          <w:bCs/>
          <w:color w:val="000000"/>
          <w:spacing w:val="-1"/>
          <w:sz w:val="24"/>
          <w:szCs w:val="24"/>
        </w:rPr>
        <w:t>6.  One Stop Operator Committee</w:t>
      </w:r>
    </w:p>
    <w:p w:rsidR="005D7990" w:rsidRPr="00165583" w:rsidRDefault="002950F8" w:rsidP="002950F8">
      <w:pPr>
        <w:shd w:val="clear" w:color="auto" w:fill="FFFFFF"/>
        <w:ind w:left="14"/>
        <w:rPr>
          <w:rFonts w:ascii="Calibri" w:hAnsi="Calibri" w:cs="Arial"/>
          <w:bCs/>
          <w:color w:val="000000"/>
          <w:spacing w:val="-1"/>
          <w:sz w:val="24"/>
          <w:szCs w:val="24"/>
        </w:rPr>
      </w:pPr>
      <w:r w:rsidRPr="00165583">
        <w:rPr>
          <w:rFonts w:ascii="Calibri" w:hAnsi="Calibri" w:cs="Arial"/>
          <w:bCs/>
          <w:color w:val="000000"/>
          <w:spacing w:val="-1"/>
          <w:sz w:val="24"/>
          <w:szCs w:val="24"/>
        </w:rPr>
        <w:t>As the LWDB is serving as the One Stop Operator itself, 20 CFR 678.615(b) requires the LWDB to have appropriate firewalls and conflict of interest policies and procedures in place that must conform to 20 CFR 679.430. The purpose of the One Stop Operator Committee is to serve as that firewall to ensure there are no conflicts of interest</w:t>
      </w:r>
      <w:r w:rsidR="005D7990" w:rsidRPr="00165583">
        <w:rPr>
          <w:rFonts w:ascii="Calibri" w:hAnsi="Calibri" w:cs="Arial"/>
          <w:bCs/>
          <w:color w:val="000000"/>
          <w:spacing w:val="-1"/>
          <w:sz w:val="24"/>
          <w:szCs w:val="24"/>
        </w:rPr>
        <w:t xml:space="preserve">.  </w:t>
      </w:r>
    </w:p>
    <w:p w:rsidR="005D7990" w:rsidRPr="00165583" w:rsidRDefault="005D7990" w:rsidP="002950F8">
      <w:pPr>
        <w:shd w:val="clear" w:color="auto" w:fill="FFFFFF"/>
        <w:ind w:left="14"/>
        <w:rPr>
          <w:rFonts w:ascii="Calibri" w:hAnsi="Calibri" w:cs="Arial"/>
          <w:bCs/>
          <w:color w:val="000000"/>
          <w:spacing w:val="-1"/>
          <w:sz w:val="24"/>
          <w:szCs w:val="24"/>
        </w:rPr>
      </w:pPr>
    </w:p>
    <w:p w:rsidR="00EB7234" w:rsidRPr="00165583" w:rsidRDefault="005D7990" w:rsidP="002950F8">
      <w:pPr>
        <w:shd w:val="clear" w:color="auto" w:fill="FFFFFF"/>
        <w:ind w:left="14"/>
        <w:rPr>
          <w:rFonts w:ascii="Calibri" w:hAnsi="Calibri" w:cs="Arial"/>
          <w:bCs/>
          <w:color w:val="000000"/>
          <w:spacing w:val="-1"/>
          <w:sz w:val="24"/>
          <w:szCs w:val="24"/>
        </w:rPr>
      </w:pPr>
      <w:r w:rsidRPr="00165583">
        <w:rPr>
          <w:rFonts w:ascii="Calibri" w:hAnsi="Calibri" w:cs="Arial"/>
          <w:bCs/>
          <w:color w:val="000000"/>
          <w:spacing w:val="-1"/>
          <w:sz w:val="24"/>
          <w:szCs w:val="24"/>
        </w:rPr>
        <w:t xml:space="preserve">The </w:t>
      </w:r>
      <w:r w:rsidR="00B07D9E" w:rsidRPr="00165583">
        <w:rPr>
          <w:rFonts w:ascii="Calibri" w:hAnsi="Calibri" w:cs="Arial"/>
          <w:bCs/>
          <w:color w:val="000000"/>
          <w:spacing w:val="-1"/>
          <w:sz w:val="24"/>
          <w:szCs w:val="24"/>
        </w:rPr>
        <w:t xml:space="preserve">responsibility of the One Stop Operator Committee is to </w:t>
      </w:r>
      <w:r w:rsidR="00EB7234" w:rsidRPr="00165583">
        <w:rPr>
          <w:rFonts w:ascii="Calibri" w:hAnsi="Calibri" w:cs="Arial"/>
          <w:bCs/>
          <w:color w:val="000000"/>
          <w:spacing w:val="-1"/>
          <w:sz w:val="24"/>
          <w:szCs w:val="24"/>
        </w:rPr>
        <w:t>oversee the</w:t>
      </w:r>
      <w:r w:rsidR="00B07D9E" w:rsidRPr="00165583">
        <w:rPr>
          <w:rFonts w:ascii="Calibri" w:hAnsi="Calibri" w:cs="Arial"/>
          <w:bCs/>
          <w:color w:val="000000"/>
          <w:spacing w:val="-1"/>
          <w:sz w:val="24"/>
          <w:szCs w:val="24"/>
        </w:rPr>
        <w:t xml:space="preserve"> development and continuous improvement of the workforce development system, including providing assistance to one-stop operators, one-stop partners, and providers with planning and delivering services and supportive services, to support effective delivery of services to workers, jobseekers and employers.</w:t>
      </w:r>
      <w:r w:rsidR="00EB7234" w:rsidRPr="00165583">
        <w:rPr>
          <w:rFonts w:ascii="Calibri" w:hAnsi="Calibri" w:cs="Arial"/>
          <w:bCs/>
          <w:color w:val="000000"/>
          <w:spacing w:val="-1"/>
          <w:sz w:val="24"/>
          <w:szCs w:val="24"/>
        </w:rPr>
        <w:t xml:space="preserve">  The Committee:</w:t>
      </w:r>
    </w:p>
    <w:p w:rsidR="00B07D9E" w:rsidRPr="00165583" w:rsidRDefault="00CF0FC0" w:rsidP="00EB7234">
      <w:pPr>
        <w:pStyle w:val="ListParagraph"/>
        <w:numPr>
          <w:ilvl w:val="0"/>
          <w:numId w:val="64"/>
        </w:numPr>
        <w:shd w:val="clear" w:color="auto" w:fill="FFFFFF"/>
        <w:ind w:left="806"/>
        <w:contextualSpacing w:val="0"/>
        <w:rPr>
          <w:rFonts w:cs="Arial"/>
          <w:bCs/>
          <w:color w:val="000000"/>
          <w:spacing w:val="-1"/>
          <w:sz w:val="24"/>
          <w:szCs w:val="24"/>
        </w:rPr>
      </w:pPr>
      <w:r w:rsidRPr="00165583">
        <w:rPr>
          <w:rFonts w:cs="Arial"/>
          <w:bCs/>
          <w:color w:val="000000"/>
          <w:spacing w:val="-1"/>
          <w:sz w:val="24"/>
          <w:szCs w:val="24"/>
        </w:rPr>
        <w:t>S</w:t>
      </w:r>
      <w:r w:rsidR="00B07D9E" w:rsidRPr="00165583">
        <w:rPr>
          <w:rFonts w:cs="Arial"/>
          <w:bCs/>
          <w:color w:val="000000"/>
          <w:spacing w:val="-1"/>
          <w:sz w:val="24"/>
          <w:szCs w:val="24"/>
        </w:rPr>
        <w:t xml:space="preserve">hall recommend to the </w:t>
      </w:r>
      <w:r w:rsidR="00EB7234" w:rsidRPr="00165583">
        <w:rPr>
          <w:rFonts w:cs="Arial"/>
          <w:bCs/>
          <w:color w:val="000000"/>
          <w:spacing w:val="-1"/>
          <w:sz w:val="24"/>
          <w:szCs w:val="24"/>
        </w:rPr>
        <w:t>Board</w:t>
      </w:r>
      <w:r w:rsidR="00B07D9E" w:rsidRPr="00165583">
        <w:rPr>
          <w:rFonts w:cs="Arial"/>
          <w:bCs/>
          <w:color w:val="000000"/>
          <w:spacing w:val="-1"/>
          <w:sz w:val="24"/>
          <w:szCs w:val="24"/>
        </w:rPr>
        <w:t xml:space="preserve"> an entity (which may be a consortium of entities) that shall be designated or certified as a one-stop operator through a competitive process consistent with WIOA Sec. 121 (d) and make recommendations to terminate for cause the eligibility of such operators.</w:t>
      </w:r>
    </w:p>
    <w:p w:rsidR="00B07D9E" w:rsidRPr="00165583" w:rsidRDefault="00CF0FC0" w:rsidP="00EB7234">
      <w:pPr>
        <w:pStyle w:val="ListParagraph"/>
        <w:numPr>
          <w:ilvl w:val="0"/>
          <w:numId w:val="64"/>
        </w:numPr>
        <w:shd w:val="clear" w:color="auto" w:fill="FFFFFF"/>
        <w:rPr>
          <w:rFonts w:cs="Arial"/>
          <w:bCs/>
          <w:color w:val="000000"/>
          <w:spacing w:val="-1"/>
          <w:sz w:val="24"/>
          <w:szCs w:val="24"/>
        </w:rPr>
      </w:pPr>
      <w:r w:rsidRPr="00165583">
        <w:rPr>
          <w:rFonts w:cs="Arial"/>
          <w:bCs/>
          <w:color w:val="000000"/>
          <w:spacing w:val="-1"/>
          <w:sz w:val="24"/>
          <w:szCs w:val="24"/>
        </w:rPr>
        <w:t>I</w:t>
      </w:r>
      <w:r w:rsidR="00B07D9E" w:rsidRPr="00165583">
        <w:rPr>
          <w:rFonts w:cs="Arial"/>
          <w:bCs/>
          <w:color w:val="000000"/>
          <w:spacing w:val="-1"/>
          <w:sz w:val="24"/>
          <w:szCs w:val="24"/>
        </w:rPr>
        <w:t>s responsible to ensure compliance with the physical and programmatic accessibility of the one-stop centers, in accordance with WIOA Sec. 188 and the Americans with</w:t>
      </w:r>
      <w:r w:rsidR="00EB7234" w:rsidRPr="00165583">
        <w:rPr>
          <w:rFonts w:cs="Arial"/>
          <w:bCs/>
          <w:color w:val="000000"/>
          <w:spacing w:val="-1"/>
          <w:sz w:val="24"/>
          <w:szCs w:val="24"/>
        </w:rPr>
        <w:t xml:space="preserve"> </w:t>
      </w:r>
      <w:r w:rsidR="00B07D9E" w:rsidRPr="00165583">
        <w:rPr>
          <w:rFonts w:cs="Arial"/>
          <w:bCs/>
          <w:color w:val="000000"/>
          <w:spacing w:val="-1"/>
          <w:sz w:val="24"/>
          <w:szCs w:val="24"/>
        </w:rPr>
        <w:t>Disabilities Act of 1990.</w:t>
      </w:r>
    </w:p>
    <w:p w:rsidR="00EB7234" w:rsidRPr="00165583" w:rsidRDefault="00CF0FC0" w:rsidP="00EB7234">
      <w:pPr>
        <w:pStyle w:val="ListParagraph"/>
        <w:numPr>
          <w:ilvl w:val="0"/>
          <w:numId w:val="64"/>
        </w:numPr>
        <w:shd w:val="clear" w:color="auto" w:fill="FFFFFF"/>
        <w:rPr>
          <w:rFonts w:cs="Arial"/>
          <w:bCs/>
          <w:color w:val="000000"/>
          <w:spacing w:val="-1"/>
          <w:sz w:val="24"/>
          <w:szCs w:val="24"/>
        </w:rPr>
      </w:pPr>
      <w:r w:rsidRPr="00165583">
        <w:rPr>
          <w:rFonts w:cs="Arial"/>
          <w:bCs/>
          <w:color w:val="000000"/>
          <w:spacing w:val="-1"/>
          <w:sz w:val="24"/>
          <w:szCs w:val="24"/>
        </w:rPr>
        <w:t>S</w:t>
      </w:r>
      <w:r w:rsidR="00B07D9E" w:rsidRPr="00165583">
        <w:rPr>
          <w:rFonts w:cs="Arial"/>
          <w:bCs/>
          <w:color w:val="000000"/>
          <w:spacing w:val="-1"/>
          <w:sz w:val="24"/>
          <w:szCs w:val="24"/>
        </w:rPr>
        <w:t xml:space="preserve">hall assess and certify at least once </w:t>
      </w:r>
      <w:bookmarkStart w:id="0" w:name="_GoBack"/>
      <w:bookmarkEnd w:id="0"/>
      <w:r w:rsidR="00617A95" w:rsidRPr="00165583">
        <w:rPr>
          <w:rFonts w:cs="Arial"/>
          <w:bCs/>
          <w:color w:val="000000"/>
          <w:spacing w:val="-1"/>
          <w:sz w:val="24"/>
          <w:szCs w:val="24"/>
        </w:rPr>
        <w:t>annually t</w:t>
      </w:r>
      <w:r w:rsidR="00B07D9E" w:rsidRPr="00165583">
        <w:rPr>
          <w:rFonts w:cs="Arial"/>
          <w:bCs/>
          <w:color w:val="000000"/>
          <w:spacing w:val="-1"/>
          <w:sz w:val="24"/>
          <w:szCs w:val="24"/>
        </w:rPr>
        <w:t>he effectiveness, physical and programmatic accessibility, and continuous improvement in the one-stop centers and the one-stop delivery system.</w:t>
      </w:r>
    </w:p>
    <w:p w:rsidR="00B07D9E" w:rsidRPr="00165583" w:rsidRDefault="00EB7234" w:rsidP="00EB7234">
      <w:pPr>
        <w:pStyle w:val="ListParagraph"/>
        <w:numPr>
          <w:ilvl w:val="0"/>
          <w:numId w:val="64"/>
        </w:numPr>
        <w:shd w:val="clear" w:color="auto" w:fill="FFFFFF"/>
        <w:rPr>
          <w:rFonts w:cs="Arial"/>
          <w:bCs/>
          <w:color w:val="000000"/>
          <w:spacing w:val="-1"/>
          <w:sz w:val="24"/>
          <w:szCs w:val="24"/>
        </w:rPr>
      </w:pPr>
      <w:r w:rsidRPr="00165583">
        <w:rPr>
          <w:rFonts w:cs="Arial"/>
          <w:bCs/>
          <w:color w:val="000000"/>
          <w:spacing w:val="-1"/>
          <w:sz w:val="24"/>
          <w:szCs w:val="24"/>
        </w:rPr>
        <w:t>Is responsible to i</w:t>
      </w:r>
      <w:r w:rsidR="00B07D9E" w:rsidRPr="00165583">
        <w:rPr>
          <w:rFonts w:cs="Arial"/>
          <w:bCs/>
          <w:color w:val="000000"/>
          <w:spacing w:val="-1"/>
          <w:sz w:val="24"/>
          <w:szCs w:val="24"/>
        </w:rPr>
        <w:t>denti</w:t>
      </w:r>
      <w:r w:rsidRPr="00165583">
        <w:rPr>
          <w:rFonts w:cs="Arial"/>
          <w:bCs/>
          <w:color w:val="000000"/>
          <w:spacing w:val="-1"/>
          <w:sz w:val="24"/>
          <w:szCs w:val="24"/>
        </w:rPr>
        <w:t xml:space="preserve">fy </w:t>
      </w:r>
      <w:r w:rsidR="00B07D9E" w:rsidRPr="00165583">
        <w:rPr>
          <w:rFonts w:cs="Arial"/>
          <w:bCs/>
          <w:color w:val="000000"/>
          <w:spacing w:val="-1"/>
          <w:sz w:val="24"/>
          <w:szCs w:val="24"/>
        </w:rPr>
        <w:t>and disseminat</w:t>
      </w:r>
      <w:r w:rsidRPr="00165583">
        <w:rPr>
          <w:rFonts w:cs="Arial"/>
          <w:bCs/>
          <w:color w:val="000000"/>
          <w:spacing w:val="-1"/>
          <w:sz w:val="24"/>
          <w:szCs w:val="24"/>
        </w:rPr>
        <w:t>e</w:t>
      </w:r>
      <w:r w:rsidR="00B07D9E" w:rsidRPr="00165583">
        <w:rPr>
          <w:rFonts w:cs="Arial"/>
          <w:bCs/>
          <w:color w:val="000000"/>
          <w:spacing w:val="-1"/>
          <w:sz w:val="24"/>
          <w:szCs w:val="24"/>
        </w:rPr>
        <w:t xml:space="preserve"> information on best practices for the effective operation of one-stop centers, relating to the use of business outreach, partnerships, and service delivery strategies, including strategies for serving individuals with barriers to employment.</w:t>
      </w:r>
    </w:p>
    <w:p w:rsidR="00B07D9E" w:rsidRPr="00165583" w:rsidRDefault="00EB7234" w:rsidP="00EB7234">
      <w:pPr>
        <w:pStyle w:val="ListParagraph"/>
        <w:numPr>
          <w:ilvl w:val="0"/>
          <w:numId w:val="64"/>
        </w:numPr>
        <w:shd w:val="clear" w:color="auto" w:fill="FFFFFF"/>
        <w:rPr>
          <w:rFonts w:cs="Arial"/>
          <w:bCs/>
          <w:color w:val="000000"/>
          <w:spacing w:val="-1"/>
          <w:sz w:val="24"/>
          <w:szCs w:val="24"/>
        </w:rPr>
      </w:pPr>
      <w:r w:rsidRPr="00165583">
        <w:rPr>
          <w:rFonts w:cs="Arial"/>
          <w:bCs/>
          <w:color w:val="000000"/>
          <w:spacing w:val="-1"/>
          <w:sz w:val="24"/>
          <w:szCs w:val="24"/>
        </w:rPr>
        <w:t>Is responsible for t</w:t>
      </w:r>
      <w:r w:rsidR="00B07D9E" w:rsidRPr="00165583">
        <w:rPr>
          <w:rFonts w:cs="Arial"/>
          <w:bCs/>
          <w:color w:val="000000"/>
          <w:spacing w:val="-1"/>
          <w:sz w:val="24"/>
          <w:szCs w:val="24"/>
        </w:rPr>
        <w:t>he development and review of policies affecting the coordinated provision of services through the one-stop delivery system</w:t>
      </w:r>
      <w:r w:rsidR="00D03BD5" w:rsidRPr="00165583">
        <w:rPr>
          <w:rFonts w:cs="Arial"/>
          <w:bCs/>
          <w:color w:val="000000"/>
          <w:spacing w:val="-1"/>
          <w:sz w:val="24"/>
          <w:szCs w:val="24"/>
        </w:rPr>
        <w:t>.</w:t>
      </w:r>
      <w:r w:rsidR="00B07D9E" w:rsidRPr="00165583">
        <w:rPr>
          <w:rFonts w:cs="Arial"/>
          <w:bCs/>
          <w:color w:val="000000"/>
          <w:spacing w:val="-1"/>
          <w:sz w:val="24"/>
          <w:szCs w:val="24"/>
        </w:rPr>
        <w:t xml:space="preserve"> </w:t>
      </w:r>
    </w:p>
    <w:p w:rsidR="00D03BD5" w:rsidRPr="00165583" w:rsidRDefault="00EB7234" w:rsidP="00EB7234">
      <w:pPr>
        <w:pStyle w:val="ListParagraph"/>
        <w:numPr>
          <w:ilvl w:val="0"/>
          <w:numId w:val="64"/>
        </w:numPr>
        <w:shd w:val="clear" w:color="auto" w:fill="FFFFFF"/>
        <w:rPr>
          <w:rFonts w:cs="Arial"/>
          <w:bCs/>
          <w:color w:val="000000"/>
          <w:spacing w:val="-1"/>
          <w:sz w:val="24"/>
          <w:szCs w:val="24"/>
        </w:rPr>
      </w:pPr>
      <w:r w:rsidRPr="00165583">
        <w:rPr>
          <w:rFonts w:cs="Arial"/>
          <w:bCs/>
          <w:color w:val="000000"/>
          <w:spacing w:val="-1"/>
          <w:sz w:val="24"/>
          <w:szCs w:val="24"/>
        </w:rPr>
        <w:t>Is responsible for t</w:t>
      </w:r>
      <w:r w:rsidR="00B07D9E" w:rsidRPr="00165583">
        <w:rPr>
          <w:rFonts w:cs="Arial"/>
          <w:bCs/>
          <w:color w:val="000000"/>
          <w:spacing w:val="-1"/>
          <w:sz w:val="24"/>
          <w:szCs w:val="24"/>
        </w:rPr>
        <w:t>he development of strategies for technological improvements to facilitate access to and improve the quality of services and activities provided through the one-stop delivery system</w:t>
      </w:r>
      <w:r w:rsidR="00D03BD5" w:rsidRPr="00165583">
        <w:rPr>
          <w:rFonts w:cs="Arial"/>
          <w:bCs/>
          <w:color w:val="000000"/>
          <w:spacing w:val="-1"/>
          <w:sz w:val="24"/>
          <w:szCs w:val="24"/>
        </w:rPr>
        <w:t>.</w:t>
      </w:r>
      <w:r w:rsidR="00B07D9E" w:rsidRPr="00165583">
        <w:rPr>
          <w:rFonts w:cs="Arial"/>
          <w:bCs/>
          <w:color w:val="000000"/>
          <w:spacing w:val="-1"/>
          <w:sz w:val="24"/>
          <w:szCs w:val="24"/>
        </w:rPr>
        <w:t xml:space="preserve"> </w:t>
      </w:r>
    </w:p>
    <w:p w:rsidR="00B07D9E" w:rsidRPr="00165583" w:rsidRDefault="00EB7234" w:rsidP="00EB7234">
      <w:pPr>
        <w:pStyle w:val="ListParagraph"/>
        <w:numPr>
          <w:ilvl w:val="0"/>
          <w:numId w:val="64"/>
        </w:numPr>
        <w:shd w:val="clear" w:color="auto" w:fill="FFFFFF"/>
        <w:rPr>
          <w:rFonts w:asciiTheme="minorHAnsi" w:hAnsiTheme="minorHAnsi" w:cstheme="minorHAnsi"/>
          <w:bCs/>
          <w:color w:val="000000"/>
          <w:spacing w:val="-1"/>
          <w:sz w:val="24"/>
          <w:szCs w:val="24"/>
        </w:rPr>
      </w:pPr>
      <w:r w:rsidRPr="00165583">
        <w:rPr>
          <w:rFonts w:cs="Arial"/>
          <w:bCs/>
          <w:color w:val="000000"/>
          <w:spacing w:val="-1"/>
          <w:sz w:val="24"/>
          <w:szCs w:val="24"/>
        </w:rPr>
        <w:t>Is responsible for t</w:t>
      </w:r>
      <w:r w:rsidR="00B07D9E" w:rsidRPr="00165583">
        <w:rPr>
          <w:rFonts w:cs="Arial"/>
          <w:bCs/>
          <w:color w:val="000000"/>
          <w:spacing w:val="-1"/>
          <w:sz w:val="24"/>
          <w:szCs w:val="24"/>
        </w:rPr>
        <w:t xml:space="preserve">he development of strategies for aligning technology and data systems across one-stop partner programs to enhance service delivery and improve efficiencies in reporting on </w:t>
      </w:r>
      <w:r w:rsidR="00B07D9E" w:rsidRPr="00165583">
        <w:rPr>
          <w:rFonts w:asciiTheme="minorHAnsi" w:hAnsiTheme="minorHAnsi" w:cstheme="minorHAnsi"/>
          <w:bCs/>
          <w:color w:val="000000"/>
          <w:spacing w:val="-1"/>
          <w:sz w:val="24"/>
          <w:szCs w:val="24"/>
        </w:rPr>
        <w:t>performance accountability</w:t>
      </w:r>
      <w:r w:rsidR="00D03BD5" w:rsidRPr="00165583">
        <w:rPr>
          <w:rFonts w:asciiTheme="minorHAnsi" w:hAnsiTheme="minorHAnsi" w:cstheme="minorHAnsi"/>
          <w:bCs/>
          <w:color w:val="000000"/>
          <w:spacing w:val="-1"/>
          <w:sz w:val="24"/>
          <w:szCs w:val="24"/>
        </w:rPr>
        <w:t>.</w:t>
      </w:r>
    </w:p>
    <w:p w:rsidR="00EB7234" w:rsidRPr="00165583" w:rsidRDefault="00362F5E" w:rsidP="00EB7234">
      <w:pPr>
        <w:pStyle w:val="ListParagraph"/>
        <w:numPr>
          <w:ilvl w:val="0"/>
          <w:numId w:val="64"/>
        </w:numPr>
        <w:shd w:val="clear" w:color="auto" w:fill="FFFFFF"/>
        <w:rPr>
          <w:rFonts w:cs="Arial"/>
          <w:bCs/>
          <w:color w:val="000000"/>
          <w:spacing w:val="-1"/>
          <w:sz w:val="24"/>
          <w:szCs w:val="24"/>
        </w:rPr>
      </w:pPr>
      <w:r w:rsidRPr="00165583">
        <w:rPr>
          <w:rFonts w:cs="Arial"/>
          <w:bCs/>
          <w:color w:val="000000"/>
          <w:spacing w:val="-1"/>
          <w:sz w:val="24"/>
          <w:szCs w:val="24"/>
        </w:rPr>
        <w:t>Is responsible to</w:t>
      </w:r>
      <w:r w:rsidR="00B07D9E" w:rsidRPr="00165583">
        <w:rPr>
          <w:rFonts w:cs="Arial"/>
          <w:bCs/>
          <w:color w:val="000000"/>
          <w:spacing w:val="-1"/>
          <w:sz w:val="24"/>
          <w:szCs w:val="24"/>
        </w:rPr>
        <w:t xml:space="preserve"> maximize the accessibility and effectiveness of the local workforce development system for employers, and workers and jobseekers</w:t>
      </w:r>
    </w:p>
    <w:p w:rsidR="00B07D9E" w:rsidRPr="00165583" w:rsidRDefault="00362F5E" w:rsidP="00CF0FC0">
      <w:pPr>
        <w:pStyle w:val="ListParagraph"/>
        <w:numPr>
          <w:ilvl w:val="0"/>
          <w:numId w:val="64"/>
        </w:numPr>
        <w:shd w:val="clear" w:color="auto" w:fill="FFFFFF"/>
        <w:rPr>
          <w:rFonts w:cs="Arial"/>
          <w:bCs/>
          <w:color w:val="000000"/>
          <w:spacing w:val="-1"/>
          <w:sz w:val="24"/>
          <w:szCs w:val="24"/>
        </w:rPr>
      </w:pPr>
      <w:r w:rsidRPr="00165583">
        <w:rPr>
          <w:rFonts w:cs="Arial"/>
          <w:bCs/>
          <w:color w:val="000000"/>
          <w:spacing w:val="-1"/>
          <w:sz w:val="24"/>
          <w:szCs w:val="24"/>
        </w:rPr>
        <w:t>Is responsible to p</w:t>
      </w:r>
      <w:r w:rsidR="00B07D9E" w:rsidRPr="00165583">
        <w:rPr>
          <w:rFonts w:cs="Arial"/>
          <w:bCs/>
          <w:color w:val="000000"/>
          <w:spacing w:val="-1"/>
          <w:sz w:val="24"/>
          <w:szCs w:val="24"/>
        </w:rPr>
        <w:t>rovide program oversight and ensure the appropriate use and management of funds for the one-stop delivery system.</w:t>
      </w:r>
    </w:p>
    <w:p w:rsidR="00362F5E" w:rsidRPr="00165583" w:rsidRDefault="00362F5E" w:rsidP="00362F5E">
      <w:pPr>
        <w:shd w:val="clear" w:color="auto" w:fill="FFFFFF"/>
        <w:rPr>
          <w:rFonts w:asciiTheme="minorHAnsi" w:hAnsiTheme="minorHAnsi" w:cstheme="minorHAnsi"/>
          <w:bCs/>
          <w:color w:val="000000"/>
          <w:spacing w:val="-1"/>
          <w:sz w:val="24"/>
          <w:szCs w:val="24"/>
        </w:rPr>
      </w:pPr>
      <w:r w:rsidRPr="00165583">
        <w:rPr>
          <w:rFonts w:asciiTheme="minorHAnsi" w:hAnsiTheme="minorHAnsi" w:cstheme="minorHAnsi"/>
          <w:bCs/>
          <w:color w:val="000000"/>
          <w:spacing w:val="-1"/>
          <w:sz w:val="24"/>
          <w:szCs w:val="24"/>
        </w:rPr>
        <w:t>Members of the committee shall only include:</w:t>
      </w:r>
    </w:p>
    <w:p w:rsidR="00362F5E" w:rsidRPr="00165583" w:rsidRDefault="00362F5E" w:rsidP="00362F5E">
      <w:pPr>
        <w:numPr>
          <w:ilvl w:val="0"/>
          <w:numId w:val="64"/>
        </w:numPr>
        <w:shd w:val="clear" w:color="auto" w:fill="FFFFFF"/>
        <w:rPr>
          <w:rFonts w:asciiTheme="minorHAnsi" w:hAnsiTheme="minorHAnsi" w:cstheme="minorHAnsi"/>
          <w:bCs/>
          <w:color w:val="000000"/>
          <w:spacing w:val="-1"/>
          <w:sz w:val="24"/>
          <w:szCs w:val="24"/>
        </w:rPr>
      </w:pPr>
      <w:r w:rsidRPr="00165583">
        <w:rPr>
          <w:rFonts w:asciiTheme="minorHAnsi" w:hAnsiTheme="minorHAnsi" w:cstheme="minorHAnsi"/>
          <w:bCs/>
          <w:color w:val="000000"/>
          <w:spacing w:val="-1"/>
          <w:sz w:val="24"/>
          <w:szCs w:val="24"/>
        </w:rPr>
        <w:t>Board members who are “independent directors,” as that term is defined in these bylaws.</w:t>
      </w:r>
    </w:p>
    <w:p w:rsidR="00362F5E" w:rsidRPr="00165583" w:rsidRDefault="00362F5E" w:rsidP="00362F5E">
      <w:pPr>
        <w:shd w:val="clear" w:color="auto" w:fill="FFFFFF"/>
        <w:rPr>
          <w:rFonts w:cs="Arial"/>
          <w:bCs/>
          <w:color w:val="000000"/>
          <w:spacing w:val="-1"/>
          <w:sz w:val="24"/>
          <w:szCs w:val="24"/>
        </w:rPr>
      </w:pPr>
    </w:p>
    <w:p w:rsidR="007B0174" w:rsidRPr="00600C4D" w:rsidRDefault="002143C7" w:rsidP="008F7FE5">
      <w:pPr>
        <w:shd w:val="clear" w:color="auto" w:fill="FFFFFF"/>
        <w:spacing w:before="227"/>
        <w:ind w:left="18"/>
        <w:rPr>
          <w:rFonts w:ascii="Calibri" w:hAnsi="Calibri" w:cs="Arial"/>
          <w:b/>
          <w:bCs/>
          <w:color w:val="000000"/>
          <w:spacing w:val="-1"/>
          <w:sz w:val="24"/>
          <w:szCs w:val="24"/>
        </w:rPr>
      </w:pPr>
      <w:r w:rsidRPr="00600C4D">
        <w:rPr>
          <w:rFonts w:ascii="Calibri" w:hAnsi="Calibri" w:cs="Arial"/>
          <w:b/>
          <w:bCs/>
          <w:color w:val="000000"/>
          <w:spacing w:val="-1"/>
          <w:sz w:val="24"/>
          <w:szCs w:val="24"/>
        </w:rPr>
        <w:t xml:space="preserve">6.  </w:t>
      </w:r>
      <w:r w:rsidR="007B0174" w:rsidRPr="00600C4D">
        <w:rPr>
          <w:rFonts w:ascii="Calibri" w:hAnsi="Calibri" w:cs="Arial"/>
          <w:b/>
          <w:bCs/>
          <w:color w:val="000000"/>
          <w:spacing w:val="-1"/>
          <w:sz w:val="24"/>
          <w:szCs w:val="24"/>
        </w:rPr>
        <w:t>Other Committees, Work Groups, and Taskforces</w:t>
      </w:r>
    </w:p>
    <w:p w:rsidR="003635A4" w:rsidRPr="00600C4D" w:rsidRDefault="003635A4" w:rsidP="00E320FA">
      <w:pPr>
        <w:shd w:val="clear" w:color="auto" w:fill="FFFFFF"/>
        <w:ind w:left="43"/>
        <w:rPr>
          <w:rFonts w:ascii="Calibri" w:hAnsi="Calibri" w:cs="Arial"/>
          <w:b/>
          <w:bCs/>
          <w:color w:val="000000"/>
          <w:spacing w:val="-1"/>
          <w:sz w:val="24"/>
          <w:szCs w:val="24"/>
        </w:rPr>
      </w:pPr>
      <w:r w:rsidRPr="00600C4D">
        <w:rPr>
          <w:rFonts w:ascii="Calibri" w:hAnsi="Calibri" w:cs="Arial"/>
          <w:color w:val="000000"/>
          <w:spacing w:val="-7"/>
          <w:sz w:val="24"/>
          <w:szCs w:val="24"/>
        </w:rPr>
        <w:t xml:space="preserve">May be designated by the Chair/Co-Chair to deal with special areas of </w:t>
      </w:r>
      <w:r w:rsidRPr="00600C4D">
        <w:rPr>
          <w:rFonts w:ascii="Calibri" w:hAnsi="Calibri" w:cs="Arial"/>
          <w:color w:val="000000"/>
          <w:spacing w:val="-6"/>
          <w:sz w:val="24"/>
          <w:szCs w:val="24"/>
        </w:rPr>
        <w:t xml:space="preserve">interest to the </w:t>
      </w:r>
      <w:r w:rsidR="00A50916" w:rsidRPr="00600C4D">
        <w:rPr>
          <w:rFonts w:ascii="Calibri" w:hAnsi="Calibri" w:cs="Arial"/>
          <w:color w:val="000000"/>
          <w:spacing w:val="-6"/>
          <w:sz w:val="24"/>
          <w:szCs w:val="24"/>
        </w:rPr>
        <w:t>LWDB</w:t>
      </w:r>
      <w:r w:rsidRPr="00600C4D">
        <w:rPr>
          <w:rFonts w:ascii="Calibri" w:hAnsi="Calibri" w:cs="Arial"/>
          <w:color w:val="000000"/>
          <w:spacing w:val="-6"/>
          <w:sz w:val="24"/>
          <w:szCs w:val="24"/>
        </w:rPr>
        <w:t xml:space="preserve"> and to assist in developing more fully its goals and </w:t>
      </w:r>
      <w:r w:rsidRPr="00600C4D">
        <w:rPr>
          <w:rFonts w:ascii="Calibri" w:hAnsi="Calibri" w:cs="Arial"/>
          <w:color w:val="000000"/>
          <w:sz w:val="24"/>
          <w:szCs w:val="24"/>
        </w:rPr>
        <w:t>objectives.</w:t>
      </w:r>
    </w:p>
    <w:p w:rsidR="003635A4" w:rsidRPr="00600C4D" w:rsidRDefault="003635A4" w:rsidP="008F7FE5">
      <w:pPr>
        <w:shd w:val="clear" w:color="auto" w:fill="FFFFFF"/>
        <w:spacing w:before="227"/>
        <w:ind w:left="36"/>
        <w:rPr>
          <w:rFonts w:ascii="Calibri" w:hAnsi="Calibri" w:cs="Arial"/>
          <w:b/>
          <w:bCs/>
          <w:color w:val="000000"/>
          <w:spacing w:val="-1"/>
          <w:sz w:val="24"/>
          <w:szCs w:val="24"/>
        </w:rPr>
      </w:pPr>
      <w:r w:rsidRPr="00600C4D">
        <w:rPr>
          <w:rFonts w:ascii="Calibri" w:hAnsi="Calibri" w:cs="Arial"/>
          <w:color w:val="000000"/>
          <w:spacing w:val="-7"/>
          <w:sz w:val="24"/>
          <w:szCs w:val="24"/>
        </w:rPr>
        <w:t xml:space="preserve">Generally, they shall be considered as advisory, but when authorized by the </w:t>
      </w:r>
      <w:r w:rsidRPr="00600C4D">
        <w:rPr>
          <w:rFonts w:ascii="Calibri" w:hAnsi="Calibri" w:cs="Arial"/>
          <w:color w:val="000000"/>
          <w:spacing w:val="-4"/>
          <w:sz w:val="24"/>
          <w:szCs w:val="24"/>
        </w:rPr>
        <w:t xml:space="preserve">full </w:t>
      </w:r>
      <w:r w:rsidR="00A50916" w:rsidRPr="00600C4D">
        <w:rPr>
          <w:rFonts w:ascii="Calibri" w:hAnsi="Calibri" w:cs="Arial"/>
          <w:color w:val="000000"/>
          <w:spacing w:val="-4"/>
          <w:sz w:val="24"/>
          <w:szCs w:val="24"/>
        </w:rPr>
        <w:t>LWDB</w:t>
      </w:r>
      <w:r w:rsidRPr="00600C4D">
        <w:rPr>
          <w:rFonts w:ascii="Calibri" w:hAnsi="Calibri" w:cs="Arial"/>
          <w:color w:val="000000"/>
          <w:spacing w:val="-4"/>
          <w:sz w:val="24"/>
          <w:szCs w:val="24"/>
        </w:rPr>
        <w:t xml:space="preserve">, may prescribe action within the specific area for which they were </w:t>
      </w:r>
      <w:r w:rsidRPr="00600C4D">
        <w:rPr>
          <w:rFonts w:ascii="Calibri" w:hAnsi="Calibri" w:cs="Arial"/>
          <w:color w:val="000000"/>
          <w:spacing w:val="-3"/>
          <w:sz w:val="24"/>
          <w:szCs w:val="24"/>
        </w:rPr>
        <w:t xml:space="preserve">constituted, when it is not feasible for the full </w:t>
      </w:r>
      <w:r w:rsidR="00A50916" w:rsidRPr="00600C4D">
        <w:rPr>
          <w:rFonts w:ascii="Calibri" w:hAnsi="Calibri" w:cs="Arial"/>
          <w:color w:val="000000"/>
          <w:spacing w:val="-3"/>
          <w:sz w:val="24"/>
          <w:szCs w:val="24"/>
        </w:rPr>
        <w:t>LWDB</w:t>
      </w:r>
      <w:r w:rsidRPr="00600C4D">
        <w:rPr>
          <w:rFonts w:ascii="Calibri" w:hAnsi="Calibri" w:cs="Arial"/>
          <w:color w:val="000000"/>
          <w:spacing w:val="-3"/>
          <w:sz w:val="24"/>
          <w:szCs w:val="24"/>
        </w:rPr>
        <w:t xml:space="preserve"> to meet.</w:t>
      </w:r>
    </w:p>
    <w:p w:rsidR="002143C7" w:rsidRDefault="002143C7" w:rsidP="007117DF">
      <w:pPr>
        <w:shd w:val="clear" w:color="auto" w:fill="FFFFFF"/>
        <w:rPr>
          <w:rFonts w:ascii="Calibri" w:hAnsi="Calibri" w:cs="Arial"/>
          <w:b/>
          <w:bCs/>
          <w:color w:val="000000"/>
          <w:spacing w:val="-2"/>
          <w:sz w:val="24"/>
          <w:szCs w:val="24"/>
        </w:rPr>
      </w:pPr>
    </w:p>
    <w:p w:rsidR="00165583" w:rsidRDefault="00165583" w:rsidP="007117DF">
      <w:pPr>
        <w:shd w:val="clear" w:color="auto" w:fill="FFFFFF"/>
        <w:rPr>
          <w:rFonts w:ascii="Calibri" w:hAnsi="Calibri" w:cs="Arial"/>
          <w:b/>
          <w:bCs/>
          <w:color w:val="000000"/>
          <w:spacing w:val="-2"/>
          <w:sz w:val="24"/>
          <w:szCs w:val="24"/>
        </w:rPr>
      </w:pPr>
    </w:p>
    <w:p w:rsidR="00710F01" w:rsidRPr="00E320FA" w:rsidRDefault="00710F01" w:rsidP="007117DF">
      <w:pPr>
        <w:shd w:val="clear" w:color="auto" w:fill="FFFFFF"/>
        <w:rPr>
          <w:rFonts w:ascii="Calibri" w:hAnsi="Calibri" w:cs="Arial"/>
          <w:smallCaps/>
          <w:sz w:val="24"/>
          <w:szCs w:val="24"/>
        </w:rPr>
      </w:pPr>
      <w:r w:rsidRPr="00E320FA">
        <w:rPr>
          <w:rFonts w:ascii="Calibri" w:hAnsi="Calibri" w:cs="Arial"/>
          <w:b/>
          <w:bCs/>
          <w:smallCaps/>
          <w:color w:val="000000"/>
          <w:spacing w:val="-2"/>
          <w:sz w:val="24"/>
          <w:szCs w:val="24"/>
        </w:rPr>
        <w:t xml:space="preserve">Article </w:t>
      </w:r>
      <w:r w:rsidR="00AE7C75" w:rsidRPr="00E320FA">
        <w:rPr>
          <w:rFonts w:ascii="Calibri" w:hAnsi="Calibri" w:cs="Arial"/>
          <w:b/>
          <w:bCs/>
          <w:smallCaps/>
          <w:color w:val="000000"/>
          <w:spacing w:val="-2"/>
          <w:sz w:val="24"/>
          <w:szCs w:val="24"/>
        </w:rPr>
        <w:t>VI</w:t>
      </w:r>
      <w:r w:rsidRPr="00E320FA">
        <w:rPr>
          <w:rFonts w:ascii="Calibri" w:hAnsi="Calibri" w:cs="Arial"/>
          <w:b/>
          <w:bCs/>
          <w:smallCaps/>
          <w:color w:val="000000"/>
          <w:spacing w:val="-2"/>
          <w:sz w:val="24"/>
          <w:szCs w:val="24"/>
        </w:rPr>
        <w:t xml:space="preserve"> - Conflict of Interest</w:t>
      </w:r>
    </w:p>
    <w:p w:rsidR="00710F01" w:rsidRPr="00600C4D" w:rsidRDefault="00710F01" w:rsidP="007117DF">
      <w:pPr>
        <w:shd w:val="clear" w:color="auto" w:fill="FFFFFF"/>
        <w:tabs>
          <w:tab w:val="left" w:pos="680"/>
        </w:tabs>
        <w:spacing w:before="256" w:line="248" w:lineRule="exact"/>
        <w:rPr>
          <w:rFonts w:ascii="Calibri" w:hAnsi="Calibri" w:cs="Arial"/>
          <w:color w:val="000000"/>
          <w:spacing w:val="-15"/>
          <w:sz w:val="24"/>
          <w:szCs w:val="24"/>
        </w:rPr>
      </w:pPr>
      <w:r w:rsidRPr="00600C4D">
        <w:rPr>
          <w:rFonts w:ascii="Calibri" w:hAnsi="Calibri" w:cs="Arial"/>
          <w:color w:val="000000"/>
          <w:spacing w:val="-6"/>
          <w:sz w:val="24"/>
          <w:szCs w:val="24"/>
        </w:rPr>
        <w:t xml:space="preserve">All members shall abide by the Conflict of Interest Policies and Procedures. Each </w:t>
      </w:r>
      <w:r w:rsidRPr="00600C4D">
        <w:rPr>
          <w:rFonts w:ascii="Calibri" w:hAnsi="Calibri" w:cs="Arial"/>
          <w:color w:val="000000"/>
          <w:spacing w:val="-5"/>
          <w:sz w:val="24"/>
          <w:szCs w:val="24"/>
        </w:rPr>
        <w:t>member shall submit a written confirmation by July 31</w:t>
      </w:r>
      <w:r w:rsidRPr="00600C4D">
        <w:rPr>
          <w:rFonts w:ascii="Calibri" w:hAnsi="Calibri" w:cs="Arial"/>
          <w:color w:val="000000"/>
          <w:spacing w:val="-5"/>
          <w:sz w:val="24"/>
          <w:szCs w:val="24"/>
          <w:vertAlign w:val="superscript"/>
        </w:rPr>
        <w:t>st</w:t>
      </w:r>
      <w:r w:rsidRPr="00600C4D">
        <w:rPr>
          <w:rFonts w:ascii="Calibri" w:hAnsi="Calibri" w:cs="Arial"/>
          <w:color w:val="000000"/>
          <w:spacing w:val="-5"/>
          <w:sz w:val="24"/>
          <w:szCs w:val="24"/>
        </w:rPr>
        <w:t xml:space="preserve"> of each year attesting and </w:t>
      </w:r>
      <w:r w:rsidRPr="00600C4D">
        <w:rPr>
          <w:rFonts w:ascii="Calibri" w:hAnsi="Calibri" w:cs="Arial"/>
          <w:color w:val="000000"/>
          <w:spacing w:val="-6"/>
          <w:sz w:val="24"/>
          <w:szCs w:val="24"/>
        </w:rPr>
        <w:t xml:space="preserve">disclosing any conflicts, real or perceived, that he/she may have with positions he/she </w:t>
      </w:r>
      <w:r w:rsidRPr="00600C4D">
        <w:rPr>
          <w:rFonts w:ascii="Calibri" w:hAnsi="Calibri" w:cs="Arial"/>
          <w:color w:val="000000"/>
          <w:sz w:val="24"/>
          <w:szCs w:val="24"/>
        </w:rPr>
        <w:t>may hold outside of the LWDB.</w:t>
      </w:r>
    </w:p>
    <w:p w:rsidR="00710F01" w:rsidRPr="00600C4D" w:rsidRDefault="00710F01" w:rsidP="007117DF">
      <w:pPr>
        <w:shd w:val="clear" w:color="auto" w:fill="FFFFFF"/>
        <w:tabs>
          <w:tab w:val="left" w:pos="680"/>
        </w:tabs>
        <w:spacing w:before="223" w:line="248" w:lineRule="exact"/>
        <w:ind w:left="21"/>
        <w:rPr>
          <w:rFonts w:ascii="Calibri" w:hAnsi="Calibri" w:cs="Arial"/>
          <w:color w:val="000000"/>
          <w:spacing w:val="-14"/>
          <w:sz w:val="24"/>
          <w:szCs w:val="24"/>
        </w:rPr>
      </w:pPr>
      <w:r w:rsidRPr="00600C4D">
        <w:rPr>
          <w:rFonts w:ascii="Calibri" w:hAnsi="Calibri" w:cs="Arial"/>
          <w:color w:val="000000"/>
          <w:spacing w:val="-5"/>
          <w:sz w:val="24"/>
          <w:szCs w:val="24"/>
        </w:rPr>
        <w:t xml:space="preserve">Failure to provide the written confirmation shall result in that member's voting privileges being suspended until such time as the confirmation is received or removal of that member from the Board upon determination of an ad hoc committee as outlined in </w:t>
      </w:r>
      <w:r w:rsidRPr="00600C4D">
        <w:rPr>
          <w:rFonts w:ascii="Calibri" w:hAnsi="Calibri" w:cs="Arial"/>
          <w:color w:val="000000"/>
          <w:sz w:val="24"/>
          <w:szCs w:val="24"/>
        </w:rPr>
        <w:t>Section 6.</w:t>
      </w:r>
    </w:p>
    <w:p w:rsidR="00710F01" w:rsidRPr="00E320FA" w:rsidRDefault="005855E2" w:rsidP="007117DF">
      <w:pPr>
        <w:shd w:val="clear" w:color="auto" w:fill="FFFFFF"/>
        <w:tabs>
          <w:tab w:val="left" w:pos="21"/>
        </w:tabs>
        <w:spacing w:before="223" w:line="248" w:lineRule="exact"/>
        <w:ind w:left="21"/>
        <w:rPr>
          <w:rFonts w:ascii="Calibri" w:hAnsi="Calibri" w:cs="Arial"/>
          <w:smallCaps/>
          <w:color w:val="000000"/>
          <w:spacing w:val="-14"/>
          <w:sz w:val="24"/>
          <w:szCs w:val="24"/>
        </w:rPr>
      </w:pPr>
      <w:r w:rsidRPr="00E320FA">
        <w:rPr>
          <w:rFonts w:ascii="Calibri" w:hAnsi="Calibri" w:cs="Arial"/>
          <w:b/>
          <w:bCs/>
          <w:smallCaps/>
          <w:color w:val="000000"/>
          <w:spacing w:val="-4"/>
          <w:sz w:val="24"/>
          <w:szCs w:val="24"/>
        </w:rPr>
        <w:t xml:space="preserve">Article </w:t>
      </w:r>
      <w:r w:rsidR="00AE7C75" w:rsidRPr="00E320FA">
        <w:rPr>
          <w:rFonts w:ascii="Calibri" w:hAnsi="Calibri" w:cs="Arial"/>
          <w:b/>
          <w:bCs/>
          <w:smallCaps/>
          <w:color w:val="000000"/>
          <w:spacing w:val="-4"/>
          <w:sz w:val="24"/>
          <w:szCs w:val="24"/>
        </w:rPr>
        <w:t>VII</w:t>
      </w:r>
      <w:r w:rsidRPr="00E320FA">
        <w:rPr>
          <w:rFonts w:ascii="Calibri" w:hAnsi="Calibri" w:cs="Arial"/>
          <w:b/>
          <w:bCs/>
          <w:smallCaps/>
          <w:color w:val="000000"/>
          <w:spacing w:val="-4"/>
          <w:sz w:val="24"/>
          <w:szCs w:val="24"/>
        </w:rPr>
        <w:t xml:space="preserve"> -</w:t>
      </w:r>
      <w:r w:rsidR="00710F01" w:rsidRPr="00E320FA">
        <w:rPr>
          <w:rFonts w:ascii="Calibri" w:hAnsi="Calibri" w:cs="Arial"/>
          <w:b/>
          <w:bCs/>
          <w:smallCaps/>
          <w:color w:val="000000"/>
          <w:spacing w:val="-4"/>
          <w:sz w:val="24"/>
          <w:szCs w:val="24"/>
        </w:rPr>
        <w:t xml:space="preserve"> </w:t>
      </w:r>
      <w:r w:rsidRPr="00E320FA">
        <w:rPr>
          <w:rFonts w:ascii="Calibri" w:hAnsi="Calibri" w:cs="Arial"/>
          <w:b/>
          <w:bCs/>
          <w:smallCaps/>
          <w:color w:val="000000"/>
          <w:spacing w:val="-4"/>
          <w:sz w:val="24"/>
          <w:szCs w:val="24"/>
        </w:rPr>
        <w:t>Staff</w:t>
      </w:r>
      <w:r w:rsidR="00710F01" w:rsidRPr="00E320FA">
        <w:rPr>
          <w:rFonts w:ascii="Calibri" w:hAnsi="Calibri" w:cs="Arial"/>
          <w:b/>
          <w:bCs/>
          <w:smallCaps/>
          <w:color w:val="000000"/>
          <w:spacing w:val="-4"/>
          <w:sz w:val="24"/>
          <w:szCs w:val="24"/>
        </w:rPr>
        <w:t xml:space="preserve"> S</w:t>
      </w:r>
      <w:r w:rsidRPr="00E320FA">
        <w:rPr>
          <w:rFonts w:ascii="Calibri" w:hAnsi="Calibri" w:cs="Arial"/>
          <w:b/>
          <w:bCs/>
          <w:smallCaps/>
          <w:color w:val="000000"/>
          <w:spacing w:val="-4"/>
          <w:sz w:val="24"/>
          <w:szCs w:val="24"/>
        </w:rPr>
        <w:t>upport</w:t>
      </w:r>
    </w:p>
    <w:p w:rsidR="00710F01" w:rsidRPr="00600C4D" w:rsidRDefault="00710F01" w:rsidP="007117DF">
      <w:pPr>
        <w:shd w:val="clear" w:color="auto" w:fill="FFFFFF"/>
        <w:tabs>
          <w:tab w:val="left" w:pos="21"/>
        </w:tabs>
        <w:spacing w:before="223" w:line="248" w:lineRule="exact"/>
        <w:ind w:left="21"/>
        <w:rPr>
          <w:rFonts w:ascii="Calibri" w:hAnsi="Calibri" w:cs="Arial"/>
          <w:color w:val="000000"/>
          <w:sz w:val="24"/>
          <w:szCs w:val="24"/>
        </w:rPr>
      </w:pPr>
      <w:r w:rsidRPr="00600C4D">
        <w:rPr>
          <w:rFonts w:ascii="Calibri" w:hAnsi="Calibri" w:cs="Arial"/>
          <w:color w:val="000000"/>
          <w:spacing w:val="-5"/>
          <w:sz w:val="24"/>
          <w:szCs w:val="24"/>
        </w:rPr>
        <w:t xml:space="preserve">The Board has the authority, by resolution, to recruit and hire staff to assist the LWDB in </w:t>
      </w:r>
      <w:r w:rsidRPr="00600C4D">
        <w:rPr>
          <w:rFonts w:ascii="Calibri" w:hAnsi="Calibri" w:cs="Arial"/>
          <w:color w:val="000000"/>
          <w:sz w:val="24"/>
          <w:szCs w:val="24"/>
        </w:rPr>
        <w:t>accomplishing its responsibilities.</w:t>
      </w:r>
    </w:p>
    <w:p w:rsidR="005A4659" w:rsidRPr="00600C4D" w:rsidRDefault="005A4659" w:rsidP="005A4659">
      <w:pPr>
        <w:shd w:val="clear" w:color="auto" w:fill="FFFFFF"/>
        <w:rPr>
          <w:rFonts w:ascii="Calibri" w:hAnsi="Calibri" w:cs="Arial"/>
          <w:b/>
          <w:bCs/>
          <w:color w:val="000000"/>
          <w:sz w:val="24"/>
          <w:szCs w:val="24"/>
        </w:rPr>
      </w:pPr>
    </w:p>
    <w:p w:rsidR="003635A4" w:rsidRPr="00600C4D" w:rsidRDefault="00AE7C75" w:rsidP="00E320FA">
      <w:pPr>
        <w:shd w:val="clear" w:color="auto" w:fill="FFFFFF"/>
        <w:rPr>
          <w:rFonts w:ascii="Calibri" w:hAnsi="Calibri" w:cs="Arial"/>
          <w:b/>
          <w:bCs/>
          <w:smallCaps/>
          <w:color w:val="000000"/>
          <w:sz w:val="24"/>
          <w:szCs w:val="24"/>
        </w:rPr>
      </w:pPr>
      <w:r w:rsidRPr="00600C4D">
        <w:rPr>
          <w:rFonts w:ascii="Calibri" w:hAnsi="Calibri" w:cs="Arial"/>
          <w:b/>
          <w:bCs/>
          <w:color w:val="000000"/>
          <w:sz w:val="24"/>
          <w:szCs w:val="24"/>
        </w:rPr>
        <w:t>Article VIII</w:t>
      </w:r>
      <w:r w:rsidR="005855E2" w:rsidRPr="00600C4D">
        <w:rPr>
          <w:rFonts w:ascii="Calibri" w:hAnsi="Calibri" w:cs="Arial"/>
          <w:b/>
          <w:bCs/>
          <w:color w:val="000000"/>
          <w:sz w:val="24"/>
          <w:szCs w:val="24"/>
        </w:rPr>
        <w:t xml:space="preserve"> </w:t>
      </w:r>
      <w:r w:rsidR="005A4659" w:rsidRPr="00600C4D">
        <w:rPr>
          <w:rFonts w:ascii="Calibri" w:hAnsi="Calibri" w:cs="Arial"/>
          <w:b/>
          <w:bCs/>
          <w:color w:val="000000"/>
          <w:sz w:val="24"/>
          <w:szCs w:val="24"/>
        </w:rPr>
        <w:t>–</w:t>
      </w:r>
      <w:r w:rsidR="005855E2" w:rsidRPr="00600C4D">
        <w:rPr>
          <w:rFonts w:ascii="Calibri" w:hAnsi="Calibri" w:cs="Arial"/>
          <w:b/>
          <w:bCs/>
          <w:color w:val="000000"/>
          <w:sz w:val="24"/>
          <w:szCs w:val="24"/>
        </w:rPr>
        <w:t xml:space="preserve"> </w:t>
      </w:r>
      <w:r w:rsidR="003635A4" w:rsidRPr="00600C4D">
        <w:rPr>
          <w:rFonts w:ascii="Calibri" w:hAnsi="Calibri" w:cs="Arial"/>
          <w:b/>
          <w:bCs/>
          <w:smallCaps/>
          <w:color w:val="000000"/>
          <w:sz w:val="24"/>
          <w:szCs w:val="24"/>
        </w:rPr>
        <w:t>I</w:t>
      </w:r>
      <w:r w:rsidR="005855E2" w:rsidRPr="00600C4D">
        <w:rPr>
          <w:rFonts w:ascii="Calibri" w:hAnsi="Calibri" w:cs="Arial"/>
          <w:b/>
          <w:bCs/>
          <w:smallCaps/>
          <w:color w:val="000000"/>
          <w:sz w:val="24"/>
          <w:szCs w:val="24"/>
        </w:rPr>
        <w:t>ndem</w:t>
      </w:r>
      <w:r w:rsidRPr="00600C4D">
        <w:rPr>
          <w:rFonts w:ascii="Calibri" w:hAnsi="Calibri" w:cs="Arial"/>
          <w:b/>
          <w:bCs/>
          <w:smallCaps/>
          <w:color w:val="000000"/>
          <w:sz w:val="24"/>
          <w:szCs w:val="24"/>
        </w:rPr>
        <w:t>n</w:t>
      </w:r>
      <w:r w:rsidR="005855E2" w:rsidRPr="00600C4D">
        <w:rPr>
          <w:rFonts w:ascii="Calibri" w:hAnsi="Calibri" w:cs="Arial"/>
          <w:b/>
          <w:bCs/>
          <w:smallCaps/>
          <w:color w:val="000000"/>
          <w:sz w:val="24"/>
          <w:szCs w:val="24"/>
        </w:rPr>
        <w:t>ification</w:t>
      </w:r>
    </w:p>
    <w:p w:rsidR="005A4659" w:rsidRPr="00600C4D" w:rsidRDefault="005A4659" w:rsidP="005A4659">
      <w:pPr>
        <w:shd w:val="clear" w:color="auto" w:fill="FFFFFF"/>
        <w:rPr>
          <w:rFonts w:ascii="Calibri" w:hAnsi="Calibri" w:cs="Arial"/>
          <w:sz w:val="24"/>
          <w:szCs w:val="24"/>
        </w:rPr>
      </w:pPr>
    </w:p>
    <w:p w:rsidR="003635A4" w:rsidRPr="00600C4D" w:rsidRDefault="003635A4" w:rsidP="005A4659">
      <w:pPr>
        <w:shd w:val="clear" w:color="auto" w:fill="FFFFFF"/>
        <w:tabs>
          <w:tab w:val="left" w:pos="666"/>
        </w:tabs>
        <w:rPr>
          <w:rFonts w:ascii="Calibri" w:hAnsi="Calibri" w:cs="Arial"/>
          <w:color w:val="000000"/>
          <w:spacing w:val="-13"/>
          <w:sz w:val="24"/>
          <w:szCs w:val="24"/>
        </w:rPr>
      </w:pPr>
      <w:r w:rsidRPr="00600C4D">
        <w:rPr>
          <w:rFonts w:ascii="Calibri" w:hAnsi="Calibri" w:cs="Arial"/>
          <w:color w:val="000000"/>
          <w:spacing w:val="-7"/>
          <w:sz w:val="24"/>
          <w:szCs w:val="24"/>
        </w:rPr>
        <w:t xml:space="preserve">The Board shall indemnify and hold harmless its members and employees in the amount </w:t>
      </w:r>
      <w:r w:rsidRPr="00600C4D">
        <w:rPr>
          <w:rFonts w:ascii="Calibri" w:hAnsi="Calibri" w:cs="Arial"/>
          <w:color w:val="000000"/>
          <w:spacing w:val="-6"/>
          <w:sz w:val="24"/>
          <w:szCs w:val="24"/>
        </w:rPr>
        <w:t xml:space="preserve">of any civil judgment obtained against such members or employees in a state or federal </w:t>
      </w:r>
      <w:r w:rsidRPr="00600C4D">
        <w:rPr>
          <w:rFonts w:ascii="Calibri" w:hAnsi="Calibri" w:cs="Arial"/>
          <w:color w:val="000000"/>
          <w:spacing w:val="-3"/>
          <w:sz w:val="24"/>
          <w:szCs w:val="24"/>
        </w:rPr>
        <w:t xml:space="preserve">court, or in the amount of any settlement of a civil claim, provided that the act or </w:t>
      </w:r>
      <w:r w:rsidRPr="00600C4D">
        <w:rPr>
          <w:rFonts w:ascii="Calibri" w:hAnsi="Calibri" w:cs="Arial"/>
          <w:color w:val="000000"/>
          <w:spacing w:val="-5"/>
          <w:sz w:val="24"/>
          <w:szCs w:val="24"/>
        </w:rPr>
        <w:t xml:space="preserve">omission from which such judgment or claim arose occurred while the member or </w:t>
      </w:r>
      <w:r w:rsidRPr="00600C4D">
        <w:rPr>
          <w:rFonts w:ascii="Calibri" w:hAnsi="Calibri" w:cs="Arial"/>
          <w:color w:val="000000"/>
          <w:spacing w:val="-4"/>
          <w:sz w:val="24"/>
          <w:szCs w:val="24"/>
        </w:rPr>
        <w:t xml:space="preserve">employee was acting within the scope of his/her official duties; provided further that in </w:t>
      </w:r>
      <w:r w:rsidRPr="00600C4D">
        <w:rPr>
          <w:rFonts w:ascii="Calibri" w:hAnsi="Calibri" w:cs="Arial"/>
          <w:color w:val="000000"/>
          <w:spacing w:val="-5"/>
          <w:sz w:val="24"/>
          <w:szCs w:val="24"/>
        </w:rPr>
        <w:t xml:space="preserve">the case of settlement, the duty to indemnify and hold harmless shall be conditioned </w:t>
      </w:r>
      <w:r w:rsidRPr="00600C4D">
        <w:rPr>
          <w:rFonts w:ascii="Calibri" w:hAnsi="Calibri" w:cs="Arial"/>
          <w:color w:val="000000"/>
          <w:sz w:val="24"/>
          <w:szCs w:val="24"/>
        </w:rPr>
        <w:t>upon the approved of the settlement by the Board.</w:t>
      </w:r>
    </w:p>
    <w:p w:rsidR="003635A4" w:rsidRPr="00600C4D" w:rsidRDefault="003635A4" w:rsidP="00F06965">
      <w:pPr>
        <w:shd w:val="clear" w:color="auto" w:fill="FFFFFF"/>
        <w:tabs>
          <w:tab w:val="left" w:pos="666"/>
        </w:tabs>
        <w:spacing w:before="227" w:line="252" w:lineRule="exact"/>
        <w:ind w:left="7"/>
        <w:rPr>
          <w:rFonts w:ascii="Calibri" w:hAnsi="Calibri" w:cs="Arial"/>
          <w:color w:val="000000"/>
          <w:spacing w:val="-11"/>
          <w:sz w:val="24"/>
          <w:szCs w:val="24"/>
        </w:rPr>
      </w:pPr>
      <w:r w:rsidRPr="00600C4D">
        <w:rPr>
          <w:rFonts w:ascii="Calibri" w:hAnsi="Calibri" w:cs="Arial"/>
          <w:color w:val="000000"/>
          <w:spacing w:val="-6"/>
          <w:sz w:val="24"/>
          <w:szCs w:val="24"/>
        </w:rPr>
        <w:t xml:space="preserve">This duty to defend and indemnify shall not arise where such civil action or proceeding </w:t>
      </w:r>
      <w:r w:rsidRPr="00600C4D">
        <w:rPr>
          <w:rFonts w:ascii="Calibri" w:hAnsi="Calibri" w:cs="Arial"/>
          <w:color w:val="000000"/>
          <w:spacing w:val="-4"/>
          <w:sz w:val="24"/>
          <w:szCs w:val="24"/>
        </w:rPr>
        <w:t xml:space="preserve">is brought by or at the behalf of the </w:t>
      </w:r>
      <w:r w:rsidR="00A50916" w:rsidRPr="00600C4D">
        <w:rPr>
          <w:rFonts w:ascii="Calibri" w:hAnsi="Calibri" w:cs="Arial"/>
          <w:color w:val="000000"/>
          <w:spacing w:val="-4"/>
          <w:sz w:val="24"/>
          <w:szCs w:val="24"/>
        </w:rPr>
        <w:t>LWDB</w:t>
      </w:r>
      <w:r w:rsidRPr="00600C4D">
        <w:rPr>
          <w:rFonts w:ascii="Calibri" w:hAnsi="Calibri" w:cs="Arial"/>
          <w:color w:val="000000"/>
          <w:spacing w:val="-4"/>
          <w:sz w:val="24"/>
          <w:szCs w:val="24"/>
        </w:rPr>
        <w:t xml:space="preserve">, or by or on behalf of Cattaraugus </w:t>
      </w:r>
      <w:r w:rsidRPr="00600C4D">
        <w:rPr>
          <w:rFonts w:ascii="Calibri" w:hAnsi="Calibri" w:cs="Arial"/>
          <w:color w:val="000000"/>
          <w:sz w:val="24"/>
          <w:szCs w:val="24"/>
        </w:rPr>
        <w:t>and/or Allegany County.</w:t>
      </w:r>
    </w:p>
    <w:p w:rsidR="003635A4" w:rsidRPr="00600C4D" w:rsidRDefault="003635A4" w:rsidP="00F06965">
      <w:pPr>
        <w:shd w:val="clear" w:color="auto" w:fill="FFFFFF"/>
        <w:tabs>
          <w:tab w:val="left" w:pos="666"/>
        </w:tabs>
        <w:spacing w:before="230" w:line="252" w:lineRule="exact"/>
        <w:ind w:left="7" w:right="490"/>
        <w:rPr>
          <w:rFonts w:ascii="Calibri" w:hAnsi="Calibri" w:cs="Arial"/>
          <w:color w:val="000000"/>
          <w:spacing w:val="-12"/>
          <w:sz w:val="24"/>
          <w:szCs w:val="24"/>
        </w:rPr>
      </w:pPr>
      <w:r w:rsidRPr="00600C4D">
        <w:rPr>
          <w:rFonts w:ascii="Calibri" w:hAnsi="Calibri" w:cs="Arial"/>
          <w:color w:val="000000"/>
          <w:spacing w:val="-5"/>
          <w:sz w:val="24"/>
          <w:szCs w:val="24"/>
        </w:rPr>
        <w:t xml:space="preserve">Except as otherwise provided by law, the duty to indemnify and hold harmless </w:t>
      </w:r>
      <w:r w:rsidRPr="00600C4D">
        <w:rPr>
          <w:rFonts w:ascii="Calibri" w:hAnsi="Calibri" w:cs="Arial"/>
          <w:color w:val="000000"/>
          <w:spacing w:val="-6"/>
          <w:sz w:val="24"/>
          <w:szCs w:val="24"/>
        </w:rPr>
        <w:t xml:space="preserve">prescribed by this section shall not arise where the injury or damage resulted from </w:t>
      </w:r>
      <w:r w:rsidRPr="00600C4D">
        <w:rPr>
          <w:rFonts w:ascii="Calibri" w:hAnsi="Calibri" w:cs="Arial"/>
          <w:color w:val="000000"/>
          <w:spacing w:val="-5"/>
          <w:sz w:val="24"/>
          <w:szCs w:val="24"/>
        </w:rPr>
        <w:t>intentional wrongdoing or recklessness on the part of the member or employee.</w:t>
      </w:r>
    </w:p>
    <w:p w:rsidR="003635A4" w:rsidRPr="00600C4D" w:rsidRDefault="003635A4" w:rsidP="00F06965">
      <w:pPr>
        <w:shd w:val="clear" w:color="auto" w:fill="FFFFFF"/>
        <w:tabs>
          <w:tab w:val="left" w:pos="666"/>
        </w:tabs>
        <w:spacing w:before="227" w:line="248" w:lineRule="exact"/>
        <w:ind w:left="7"/>
        <w:rPr>
          <w:rFonts w:ascii="Calibri" w:hAnsi="Calibri" w:cs="Arial"/>
          <w:color w:val="000000"/>
          <w:spacing w:val="-9"/>
          <w:sz w:val="24"/>
          <w:szCs w:val="24"/>
        </w:rPr>
      </w:pPr>
      <w:r w:rsidRPr="00600C4D">
        <w:rPr>
          <w:rFonts w:ascii="Calibri" w:hAnsi="Calibri" w:cs="Arial"/>
          <w:color w:val="000000"/>
          <w:spacing w:val="-5"/>
          <w:sz w:val="24"/>
          <w:szCs w:val="24"/>
        </w:rPr>
        <w:t xml:space="preserve">Nothing in this section shall authorize the Board to indemnify or hold harmless a </w:t>
      </w:r>
      <w:r w:rsidRPr="00600C4D">
        <w:rPr>
          <w:rFonts w:ascii="Calibri" w:hAnsi="Calibri" w:cs="Arial"/>
          <w:color w:val="000000"/>
          <w:spacing w:val="-6"/>
          <w:sz w:val="24"/>
          <w:szCs w:val="24"/>
        </w:rPr>
        <w:t>member or employee with respect to punitive or exemplary damages, fines, or penalties.</w:t>
      </w:r>
    </w:p>
    <w:p w:rsidR="003635A4" w:rsidRPr="00600C4D" w:rsidRDefault="003635A4" w:rsidP="005A4659">
      <w:pPr>
        <w:shd w:val="clear" w:color="auto" w:fill="FFFFFF"/>
        <w:tabs>
          <w:tab w:val="left" w:pos="666"/>
        </w:tabs>
        <w:spacing w:before="212" w:line="248" w:lineRule="exact"/>
        <w:ind w:left="25"/>
        <w:rPr>
          <w:rFonts w:ascii="Calibri" w:hAnsi="Calibri" w:cs="Arial"/>
          <w:sz w:val="24"/>
          <w:szCs w:val="24"/>
        </w:rPr>
      </w:pPr>
      <w:r w:rsidRPr="00600C4D">
        <w:rPr>
          <w:rFonts w:ascii="Calibri" w:hAnsi="Calibri" w:cs="Arial"/>
          <w:color w:val="000000"/>
          <w:spacing w:val="-4"/>
          <w:sz w:val="24"/>
          <w:szCs w:val="24"/>
        </w:rPr>
        <w:t xml:space="preserve">Upon entry of a final judgment against the member or employee, or upon the </w:t>
      </w:r>
      <w:r w:rsidRPr="00600C4D">
        <w:rPr>
          <w:rFonts w:ascii="Calibri" w:hAnsi="Calibri" w:cs="Arial"/>
          <w:color w:val="000000"/>
          <w:spacing w:val="-6"/>
          <w:sz w:val="24"/>
          <w:szCs w:val="24"/>
        </w:rPr>
        <w:t xml:space="preserve">settlement of the claim, the member or employee shall serve a copy of such judgment </w:t>
      </w:r>
      <w:r w:rsidRPr="00600C4D">
        <w:rPr>
          <w:rFonts w:ascii="Calibri" w:hAnsi="Calibri" w:cs="Arial"/>
          <w:color w:val="000000"/>
          <w:spacing w:val="-4"/>
          <w:sz w:val="24"/>
          <w:szCs w:val="24"/>
        </w:rPr>
        <w:t xml:space="preserve">or settlement, personally or by certified or registered mail within thirty (30) days of the </w:t>
      </w:r>
      <w:r w:rsidRPr="00600C4D">
        <w:rPr>
          <w:rFonts w:ascii="Calibri" w:hAnsi="Calibri" w:cs="Arial"/>
          <w:color w:val="000000"/>
          <w:spacing w:val="-5"/>
          <w:sz w:val="24"/>
          <w:szCs w:val="24"/>
        </w:rPr>
        <w:t>date of entry or settlement, upon the Board Chair/Co-Chair, and not inconsistent with</w:t>
      </w:r>
      <w:r w:rsidR="00F06965" w:rsidRPr="00600C4D">
        <w:rPr>
          <w:rFonts w:ascii="Calibri" w:hAnsi="Calibri" w:cs="Arial"/>
          <w:color w:val="000000"/>
          <w:spacing w:val="-5"/>
          <w:sz w:val="24"/>
          <w:szCs w:val="24"/>
        </w:rPr>
        <w:t xml:space="preserve"> </w:t>
      </w:r>
      <w:r w:rsidRPr="00600C4D">
        <w:rPr>
          <w:rFonts w:ascii="Calibri" w:hAnsi="Calibri" w:cs="Arial"/>
          <w:color w:val="000000"/>
          <w:spacing w:val="-5"/>
          <w:sz w:val="24"/>
          <w:szCs w:val="24"/>
        </w:rPr>
        <w:t xml:space="preserve">the provisions of these by-laws, or local, state, or federal law, the amount of such </w:t>
      </w:r>
      <w:r w:rsidRPr="00600C4D">
        <w:rPr>
          <w:rFonts w:ascii="Calibri" w:hAnsi="Calibri" w:cs="Arial"/>
          <w:color w:val="000000"/>
          <w:sz w:val="24"/>
          <w:szCs w:val="24"/>
        </w:rPr>
        <w:t>judgment or settlement shall be paid by the Board.</w:t>
      </w:r>
    </w:p>
    <w:p w:rsidR="003635A4" w:rsidRPr="00600C4D" w:rsidRDefault="003635A4" w:rsidP="005A4659">
      <w:pPr>
        <w:shd w:val="clear" w:color="auto" w:fill="FFFFFF"/>
        <w:tabs>
          <w:tab w:val="left" w:pos="15"/>
        </w:tabs>
        <w:spacing w:before="227" w:line="248" w:lineRule="exact"/>
        <w:ind w:right="90"/>
        <w:rPr>
          <w:rFonts w:ascii="Calibri" w:hAnsi="Calibri" w:cs="Arial"/>
          <w:sz w:val="24"/>
          <w:szCs w:val="24"/>
        </w:rPr>
      </w:pPr>
      <w:r w:rsidRPr="00600C4D">
        <w:rPr>
          <w:rFonts w:ascii="Calibri" w:hAnsi="Calibri" w:cs="Arial"/>
          <w:color w:val="000000"/>
          <w:spacing w:val="-6"/>
          <w:sz w:val="24"/>
          <w:szCs w:val="24"/>
        </w:rPr>
        <w:t>The duty to defend and indemnify and hold harmless prescribed herein shall be</w:t>
      </w:r>
      <w:r w:rsidR="005A4659" w:rsidRPr="00600C4D">
        <w:rPr>
          <w:rFonts w:ascii="Calibri" w:hAnsi="Calibri" w:cs="Arial"/>
          <w:color w:val="000000"/>
          <w:spacing w:val="-6"/>
          <w:sz w:val="24"/>
          <w:szCs w:val="24"/>
        </w:rPr>
        <w:t xml:space="preserve"> </w:t>
      </w:r>
      <w:r w:rsidRPr="00600C4D">
        <w:rPr>
          <w:rFonts w:ascii="Calibri" w:hAnsi="Calibri" w:cs="Arial"/>
          <w:color w:val="000000"/>
          <w:sz w:val="24"/>
          <w:szCs w:val="24"/>
        </w:rPr>
        <w:t xml:space="preserve">conditioned </w:t>
      </w:r>
      <w:r w:rsidR="005A4659" w:rsidRPr="00600C4D">
        <w:rPr>
          <w:rFonts w:ascii="Calibri" w:hAnsi="Calibri" w:cs="Arial"/>
          <w:color w:val="000000"/>
          <w:sz w:val="24"/>
          <w:szCs w:val="24"/>
        </w:rPr>
        <w:t>u</w:t>
      </w:r>
      <w:r w:rsidRPr="00600C4D">
        <w:rPr>
          <w:rFonts w:ascii="Calibri" w:hAnsi="Calibri" w:cs="Arial"/>
          <w:color w:val="000000"/>
          <w:sz w:val="24"/>
          <w:szCs w:val="24"/>
        </w:rPr>
        <w:t>pon:</w:t>
      </w:r>
    </w:p>
    <w:p w:rsidR="003635A4" w:rsidRPr="00600C4D" w:rsidRDefault="003635A4" w:rsidP="00746CF2">
      <w:pPr>
        <w:shd w:val="clear" w:color="auto" w:fill="FFFFFF"/>
        <w:tabs>
          <w:tab w:val="left" w:pos="1350"/>
        </w:tabs>
        <w:spacing w:before="248"/>
        <w:ind w:left="695"/>
        <w:rPr>
          <w:rFonts w:ascii="Calibri" w:hAnsi="Calibri" w:cs="Arial"/>
          <w:sz w:val="24"/>
          <w:szCs w:val="24"/>
        </w:rPr>
      </w:pPr>
      <w:r w:rsidRPr="00600C4D">
        <w:rPr>
          <w:rFonts w:ascii="Calibri" w:hAnsi="Calibri" w:cs="Arial"/>
          <w:color w:val="000000"/>
          <w:spacing w:val="-3"/>
          <w:sz w:val="24"/>
          <w:szCs w:val="24"/>
        </w:rPr>
        <w:t>(</w:t>
      </w:r>
      <w:proofErr w:type="spellStart"/>
      <w:r w:rsidRPr="00600C4D">
        <w:rPr>
          <w:rFonts w:ascii="Calibri" w:hAnsi="Calibri" w:cs="Arial"/>
          <w:color w:val="000000"/>
          <w:spacing w:val="-3"/>
          <w:sz w:val="24"/>
          <w:szCs w:val="24"/>
        </w:rPr>
        <w:t>i</w:t>
      </w:r>
      <w:proofErr w:type="spellEnd"/>
      <w:r w:rsidRPr="00600C4D">
        <w:rPr>
          <w:rFonts w:ascii="Calibri" w:hAnsi="Calibri" w:cs="Arial"/>
          <w:color w:val="000000"/>
          <w:spacing w:val="-3"/>
          <w:sz w:val="24"/>
          <w:szCs w:val="24"/>
        </w:rPr>
        <w:t xml:space="preserve">)       </w:t>
      </w:r>
      <w:r w:rsidR="00746CF2" w:rsidRPr="00600C4D">
        <w:rPr>
          <w:rFonts w:ascii="Calibri" w:hAnsi="Calibri" w:cs="Arial"/>
          <w:color w:val="000000"/>
          <w:spacing w:val="-3"/>
          <w:sz w:val="24"/>
          <w:szCs w:val="24"/>
        </w:rPr>
        <w:tab/>
      </w:r>
      <w:proofErr w:type="gramStart"/>
      <w:r w:rsidRPr="00600C4D">
        <w:rPr>
          <w:rFonts w:ascii="Calibri" w:hAnsi="Calibri" w:cs="Arial"/>
          <w:color w:val="000000"/>
          <w:spacing w:val="-3"/>
          <w:sz w:val="24"/>
          <w:szCs w:val="24"/>
        </w:rPr>
        <w:t>delivery</w:t>
      </w:r>
      <w:proofErr w:type="gramEnd"/>
      <w:r w:rsidRPr="00600C4D">
        <w:rPr>
          <w:rFonts w:ascii="Calibri" w:hAnsi="Calibri" w:cs="Arial"/>
          <w:color w:val="000000"/>
          <w:spacing w:val="-3"/>
          <w:sz w:val="24"/>
          <w:szCs w:val="24"/>
        </w:rPr>
        <w:t xml:space="preserve"> by the member or employee to the Chair of the Board of a written</w:t>
      </w:r>
    </w:p>
    <w:p w:rsidR="003635A4" w:rsidRPr="00600C4D" w:rsidRDefault="003635A4">
      <w:pPr>
        <w:shd w:val="clear" w:color="auto" w:fill="FFFFFF"/>
        <w:spacing w:line="248" w:lineRule="exact"/>
        <w:ind w:left="1372"/>
        <w:rPr>
          <w:rFonts w:ascii="Calibri" w:hAnsi="Calibri" w:cs="Arial"/>
          <w:sz w:val="24"/>
          <w:szCs w:val="24"/>
        </w:rPr>
      </w:pPr>
      <w:r w:rsidRPr="00600C4D">
        <w:rPr>
          <w:rFonts w:ascii="Calibri" w:hAnsi="Calibri" w:cs="Arial"/>
          <w:color w:val="000000"/>
          <w:spacing w:val="-5"/>
          <w:sz w:val="24"/>
          <w:szCs w:val="24"/>
        </w:rPr>
        <w:t xml:space="preserve">request to provide for his/her defense together with the original or a copy of any summons, complaint, process, notice, demand or pleading within ten (10) days </w:t>
      </w:r>
      <w:r w:rsidRPr="00600C4D">
        <w:rPr>
          <w:rFonts w:ascii="Calibri" w:hAnsi="Calibri" w:cs="Arial"/>
          <w:color w:val="000000"/>
          <w:sz w:val="24"/>
          <w:szCs w:val="24"/>
        </w:rPr>
        <w:t>after he/she is served with such document, and</w:t>
      </w:r>
    </w:p>
    <w:p w:rsidR="003635A4" w:rsidRPr="00600C4D" w:rsidRDefault="003635A4">
      <w:pPr>
        <w:shd w:val="clear" w:color="auto" w:fill="FFFFFF"/>
        <w:spacing w:before="223" w:line="248" w:lineRule="exact"/>
        <w:ind w:left="1372" w:hanging="680"/>
        <w:rPr>
          <w:rFonts w:ascii="Calibri" w:hAnsi="Calibri" w:cs="Arial"/>
          <w:sz w:val="24"/>
          <w:szCs w:val="24"/>
        </w:rPr>
      </w:pPr>
      <w:r w:rsidRPr="00600C4D">
        <w:rPr>
          <w:rFonts w:ascii="Calibri" w:hAnsi="Calibri" w:cs="Arial"/>
          <w:color w:val="000000"/>
          <w:spacing w:val="-4"/>
          <w:sz w:val="24"/>
          <w:szCs w:val="24"/>
        </w:rPr>
        <w:t xml:space="preserve">(ii)      </w:t>
      </w:r>
      <w:r w:rsidR="005A4659" w:rsidRPr="00600C4D">
        <w:rPr>
          <w:rFonts w:ascii="Calibri" w:hAnsi="Calibri" w:cs="Arial"/>
          <w:color w:val="000000"/>
          <w:spacing w:val="-4"/>
          <w:sz w:val="24"/>
          <w:szCs w:val="24"/>
        </w:rPr>
        <w:tab/>
      </w:r>
      <w:proofErr w:type="gramStart"/>
      <w:r w:rsidR="005A4659" w:rsidRPr="00600C4D">
        <w:rPr>
          <w:rFonts w:ascii="Calibri" w:hAnsi="Calibri" w:cs="Arial"/>
          <w:color w:val="000000"/>
          <w:spacing w:val="-4"/>
          <w:sz w:val="24"/>
          <w:szCs w:val="24"/>
        </w:rPr>
        <w:t>t</w:t>
      </w:r>
      <w:r w:rsidRPr="00600C4D">
        <w:rPr>
          <w:rFonts w:ascii="Calibri" w:hAnsi="Calibri" w:cs="Arial"/>
          <w:color w:val="000000"/>
          <w:spacing w:val="-4"/>
          <w:sz w:val="24"/>
          <w:szCs w:val="24"/>
        </w:rPr>
        <w:t>he</w:t>
      </w:r>
      <w:proofErr w:type="gramEnd"/>
      <w:r w:rsidRPr="00600C4D">
        <w:rPr>
          <w:rFonts w:ascii="Calibri" w:hAnsi="Calibri" w:cs="Arial"/>
          <w:color w:val="000000"/>
          <w:spacing w:val="-4"/>
          <w:sz w:val="24"/>
          <w:szCs w:val="24"/>
        </w:rPr>
        <w:t xml:space="preserve"> full cooperation of the member or employee in the defense of such action or </w:t>
      </w:r>
      <w:r w:rsidRPr="00600C4D">
        <w:rPr>
          <w:rFonts w:ascii="Calibri" w:hAnsi="Calibri" w:cs="Arial"/>
          <w:color w:val="000000"/>
          <w:spacing w:val="-7"/>
          <w:sz w:val="24"/>
          <w:szCs w:val="24"/>
        </w:rPr>
        <w:t xml:space="preserve">proceeding and in defense of any action or proceeding against the Board based </w:t>
      </w:r>
      <w:r w:rsidRPr="00600C4D">
        <w:rPr>
          <w:rFonts w:ascii="Calibri" w:hAnsi="Calibri" w:cs="Arial"/>
          <w:color w:val="000000"/>
          <w:spacing w:val="-5"/>
          <w:sz w:val="24"/>
          <w:szCs w:val="24"/>
        </w:rPr>
        <w:t>upon the same act or omission, and in the prosecution of any appeal.</w:t>
      </w:r>
    </w:p>
    <w:p w:rsidR="003635A4" w:rsidRDefault="003635A4" w:rsidP="00F06965">
      <w:pPr>
        <w:shd w:val="clear" w:color="auto" w:fill="FFFFFF"/>
        <w:tabs>
          <w:tab w:val="left" w:pos="677"/>
        </w:tabs>
        <w:spacing w:before="234" w:line="245" w:lineRule="exact"/>
        <w:rPr>
          <w:rFonts w:ascii="Calibri" w:hAnsi="Calibri" w:cs="Arial"/>
          <w:color w:val="000000"/>
          <w:spacing w:val="-7"/>
          <w:sz w:val="24"/>
          <w:szCs w:val="24"/>
        </w:rPr>
      </w:pPr>
      <w:r w:rsidRPr="00600C4D">
        <w:rPr>
          <w:rFonts w:ascii="Calibri" w:hAnsi="Calibri" w:cs="Arial"/>
          <w:color w:val="000000"/>
          <w:spacing w:val="-6"/>
          <w:sz w:val="24"/>
          <w:szCs w:val="24"/>
        </w:rPr>
        <w:t xml:space="preserve">The Board members and employees are not entitled to defense or indemnification under </w:t>
      </w:r>
      <w:r w:rsidRPr="00600C4D">
        <w:rPr>
          <w:rFonts w:ascii="Calibri" w:hAnsi="Calibri" w:cs="Arial"/>
          <w:color w:val="000000"/>
          <w:spacing w:val="-7"/>
          <w:sz w:val="24"/>
          <w:szCs w:val="24"/>
        </w:rPr>
        <w:t>New York State Public Officers Law Section 18, or any local laws enacted thereunder.</w:t>
      </w:r>
    </w:p>
    <w:p w:rsidR="001B0AEE" w:rsidRDefault="001B0AEE" w:rsidP="001B0AEE">
      <w:pPr>
        <w:rPr>
          <w:rFonts w:ascii="Calibri" w:hAnsi="Calibri" w:cs="Calibri"/>
          <w:b/>
          <w:smallCaps/>
          <w:sz w:val="24"/>
          <w:szCs w:val="24"/>
        </w:rPr>
      </w:pPr>
    </w:p>
    <w:p w:rsidR="0073438B" w:rsidRDefault="005855E2" w:rsidP="001B0AEE">
      <w:pPr>
        <w:rPr>
          <w:rFonts w:ascii="Calibri" w:hAnsi="Calibri" w:cs="Calibri"/>
          <w:sz w:val="24"/>
          <w:szCs w:val="24"/>
        </w:rPr>
      </w:pPr>
      <w:r w:rsidRPr="00600C4D">
        <w:rPr>
          <w:rFonts w:ascii="Calibri" w:hAnsi="Calibri" w:cs="Calibri"/>
          <w:b/>
          <w:smallCaps/>
          <w:sz w:val="24"/>
          <w:szCs w:val="24"/>
        </w:rPr>
        <w:t>Article IX – Liability</w:t>
      </w:r>
      <w:r w:rsidRPr="00600C4D">
        <w:rPr>
          <w:rFonts w:ascii="Calibri" w:hAnsi="Calibri" w:cs="Calibri"/>
          <w:sz w:val="24"/>
          <w:szCs w:val="24"/>
        </w:rPr>
        <w:t xml:space="preserve"> </w:t>
      </w:r>
    </w:p>
    <w:p w:rsidR="001B0AEE" w:rsidRDefault="001B0AEE" w:rsidP="001B0AEE">
      <w:pPr>
        <w:rPr>
          <w:rFonts w:ascii="Calibri" w:hAnsi="Calibri" w:cs="Calibri"/>
          <w:sz w:val="24"/>
          <w:szCs w:val="24"/>
        </w:rPr>
      </w:pPr>
    </w:p>
    <w:p w:rsidR="005855E2" w:rsidRPr="00E320FA" w:rsidRDefault="0073438B" w:rsidP="001B0AEE">
      <w:pPr>
        <w:rPr>
          <w:rFonts w:ascii="Calibri" w:hAnsi="Calibri" w:cs="Calibri"/>
          <w:sz w:val="24"/>
          <w:szCs w:val="24"/>
        </w:rPr>
      </w:pPr>
      <w:r w:rsidRPr="00E320FA">
        <w:rPr>
          <w:rFonts w:ascii="Calibri" w:hAnsi="Calibri" w:cs="Calibri"/>
          <w:sz w:val="24"/>
          <w:szCs w:val="24"/>
        </w:rPr>
        <w:t>The Board is hereby authorized and empowered to purchase and maintain insurance policy(</w:t>
      </w:r>
      <w:proofErr w:type="spellStart"/>
      <w:r w:rsidRPr="00E320FA">
        <w:rPr>
          <w:rFonts w:ascii="Calibri" w:hAnsi="Calibri" w:cs="Calibri"/>
          <w:sz w:val="24"/>
          <w:szCs w:val="24"/>
        </w:rPr>
        <w:t>ies</w:t>
      </w:r>
      <w:proofErr w:type="spellEnd"/>
      <w:r w:rsidRPr="00E320FA">
        <w:rPr>
          <w:rFonts w:ascii="Calibri" w:hAnsi="Calibri" w:cs="Calibri"/>
          <w:sz w:val="24"/>
          <w:szCs w:val="24"/>
        </w:rPr>
        <w:t>) from an insurance company(</w:t>
      </w:r>
      <w:proofErr w:type="spellStart"/>
      <w:r w:rsidRPr="00E320FA">
        <w:rPr>
          <w:rFonts w:ascii="Calibri" w:hAnsi="Calibri" w:cs="Calibri"/>
          <w:sz w:val="24"/>
          <w:szCs w:val="24"/>
        </w:rPr>
        <w:t>ies</w:t>
      </w:r>
      <w:proofErr w:type="spellEnd"/>
      <w:r w:rsidRPr="00E320FA">
        <w:rPr>
          <w:rFonts w:ascii="Calibri" w:hAnsi="Calibri" w:cs="Calibri"/>
          <w:sz w:val="24"/>
          <w:szCs w:val="24"/>
        </w:rPr>
        <w:t>) created by, or under, the laws of the State of New York, or authorized to transact business in this State, against any liability imposed by the provisions of these by-laws, or to act as a self-insurer with respect thereto.</w:t>
      </w:r>
    </w:p>
    <w:p w:rsidR="001B0AEE" w:rsidRPr="00600C4D" w:rsidRDefault="001B0AEE" w:rsidP="001B0AEE">
      <w:pPr>
        <w:rPr>
          <w:rFonts w:ascii="Calibri" w:hAnsi="Calibri" w:cs="Calibri"/>
          <w:sz w:val="24"/>
          <w:szCs w:val="24"/>
        </w:rPr>
      </w:pPr>
    </w:p>
    <w:p w:rsidR="003635A4" w:rsidRPr="00600C4D" w:rsidRDefault="005855E2" w:rsidP="001B0AEE">
      <w:pPr>
        <w:shd w:val="clear" w:color="auto" w:fill="FFFFFF"/>
        <w:ind w:left="14"/>
        <w:rPr>
          <w:rFonts w:ascii="Calibri" w:hAnsi="Calibri" w:cs="Arial"/>
          <w:smallCaps/>
          <w:sz w:val="24"/>
          <w:szCs w:val="24"/>
        </w:rPr>
      </w:pPr>
      <w:r w:rsidRPr="00600C4D">
        <w:rPr>
          <w:rFonts w:ascii="Calibri" w:hAnsi="Calibri" w:cs="Arial"/>
          <w:b/>
          <w:bCs/>
          <w:smallCaps/>
          <w:color w:val="000000"/>
          <w:spacing w:val="-2"/>
          <w:sz w:val="24"/>
          <w:szCs w:val="24"/>
        </w:rPr>
        <w:t xml:space="preserve">Article X - </w:t>
      </w:r>
      <w:r w:rsidR="003635A4" w:rsidRPr="00600C4D">
        <w:rPr>
          <w:rFonts w:ascii="Calibri" w:hAnsi="Calibri" w:cs="Arial"/>
          <w:b/>
          <w:bCs/>
          <w:smallCaps/>
          <w:color w:val="000000"/>
          <w:spacing w:val="-2"/>
          <w:sz w:val="24"/>
          <w:szCs w:val="24"/>
        </w:rPr>
        <w:t>A</w:t>
      </w:r>
      <w:r w:rsidRPr="00600C4D">
        <w:rPr>
          <w:rFonts w:ascii="Calibri" w:hAnsi="Calibri" w:cs="Arial"/>
          <w:b/>
          <w:bCs/>
          <w:smallCaps/>
          <w:color w:val="000000"/>
          <w:spacing w:val="-2"/>
          <w:sz w:val="24"/>
          <w:szCs w:val="24"/>
        </w:rPr>
        <w:t>mendments</w:t>
      </w:r>
    </w:p>
    <w:p w:rsidR="003635A4" w:rsidRPr="00600C4D" w:rsidRDefault="003635A4" w:rsidP="007117DF">
      <w:pPr>
        <w:shd w:val="clear" w:color="auto" w:fill="FFFFFF"/>
        <w:tabs>
          <w:tab w:val="left" w:pos="677"/>
        </w:tabs>
        <w:spacing w:before="238" w:line="259" w:lineRule="exact"/>
        <w:ind w:left="18"/>
        <w:rPr>
          <w:rFonts w:ascii="Calibri" w:hAnsi="Calibri" w:cs="Arial"/>
          <w:color w:val="000000"/>
          <w:spacing w:val="-14"/>
          <w:sz w:val="24"/>
          <w:szCs w:val="24"/>
        </w:rPr>
      </w:pPr>
      <w:r w:rsidRPr="00600C4D">
        <w:rPr>
          <w:rFonts w:ascii="Calibri" w:hAnsi="Calibri" w:cs="Arial"/>
          <w:color w:val="000000"/>
          <w:spacing w:val="-6"/>
          <w:sz w:val="24"/>
          <w:szCs w:val="24"/>
        </w:rPr>
        <w:t xml:space="preserve">These by-laws may be amended or repealed at any time at a special or regular meeting </w:t>
      </w:r>
      <w:r w:rsidRPr="00600C4D">
        <w:rPr>
          <w:rFonts w:ascii="Calibri" w:hAnsi="Calibri" w:cs="Arial"/>
          <w:color w:val="000000"/>
          <w:spacing w:val="-4"/>
          <w:sz w:val="24"/>
          <w:szCs w:val="24"/>
        </w:rPr>
        <w:t>at which a quorum exists upon two-thirds vote of the members then present.</w:t>
      </w:r>
    </w:p>
    <w:p w:rsidR="003635A4" w:rsidRPr="00600C4D" w:rsidRDefault="003635A4" w:rsidP="007117DF">
      <w:pPr>
        <w:shd w:val="clear" w:color="auto" w:fill="FFFFFF"/>
        <w:tabs>
          <w:tab w:val="left" w:pos="677"/>
        </w:tabs>
        <w:spacing w:before="238" w:line="256" w:lineRule="exact"/>
        <w:ind w:left="18"/>
        <w:rPr>
          <w:rFonts w:ascii="Calibri" w:hAnsi="Calibri" w:cs="Arial"/>
          <w:color w:val="000000"/>
          <w:spacing w:val="-11"/>
          <w:sz w:val="24"/>
          <w:szCs w:val="24"/>
        </w:rPr>
      </w:pPr>
      <w:r w:rsidRPr="00600C4D">
        <w:rPr>
          <w:rFonts w:ascii="Calibri" w:hAnsi="Calibri" w:cs="Arial"/>
          <w:color w:val="000000"/>
          <w:spacing w:val="-6"/>
          <w:sz w:val="24"/>
          <w:szCs w:val="24"/>
        </w:rPr>
        <w:t xml:space="preserve">By-law amendments shall be effective immediately and automatically as of the date they </w:t>
      </w:r>
      <w:r w:rsidRPr="00600C4D">
        <w:rPr>
          <w:rFonts w:ascii="Calibri" w:hAnsi="Calibri" w:cs="Arial"/>
          <w:color w:val="000000"/>
          <w:sz w:val="24"/>
          <w:szCs w:val="24"/>
        </w:rPr>
        <w:t>are approved by the vote of the members.</w:t>
      </w:r>
    </w:p>
    <w:p w:rsidR="005855E2" w:rsidRPr="00600C4D" w:rsidRDefault="005855E2" w:rsidP="005855E2">
      <w:pPr>
        <w:spacing w:before="360"/>
        <w:rPr>
          <w:rFonts w:ascii="Calibri" w:hAnsi="Calibri" w:cs="Calibri"/>
          <w:sz w:val="24"/>
          <w:szCs w:val="24"/>
        </w:rPr>
      </w:pPr>
      <w:r w:rsidRPr="00600C4D">
        <w:rPr>
          <w:rFonts w:ascii="Calibri" w:hAnsi="Calibri" w:cs="Calibri"/>
          <w:b/>
          <w:smallCaps/>
          <w:sz w:val="24"/>
          <w:szCs w:val="24"/>
        </w:rPr>
        <w:t>Article XI – Records Maintenance and Accessibility</w:t>
      </w:r>
      <w:r w:rsidRPr="00600C4D">
        <w:rPr>
          <w:rFonts w:ascii="Calibri" w:hAnsi="Calibri" w:cs="Calibri"/>
          <w:sz w:val="24"/>
          <w:szCs w:val="24"/>
        </w:rPr>
        <w:t xml:space="preserve"> </w:t>
      </w:r>
    </w:p>
    <w:p w:rsidR="00E320FA" w:rsidRDefault="00E320FA" w:rsidP="00E320FA">
      <w:pPr>
        <w:widowControl/>
        <w:autoSpaceDE/>
        <w:autoSpaceDN/>
        <w:adjustRightInd/>
        <w:rPr>
          <w:rFonts w:ascii="Calibri" w:hAnsi="Calibri" w:cs="Calibri"/>
          <w:sz w:val="24"/>
          <w:szCs w:val="24"/>
        </w:rPr>
      </w:pPr>
    </w:p>
    <w:p w:rsidR="00781236" w:rsidRDefault="00B95E3A" w:rsidP="00E320FA">
      <w:pPr>
        <w:widowControl/>
        <w:autoSpaceDE/>
        <w:autoSpaceDN/>
        <w:adjustRightInd/>
        <w:rPr>
          <w:rFonts w:ascii="Calibri" w:hAnsi="Calibri" w:cs="Calibri"/>
          <w:sz w:val="24"/>
          <w:szCs w:val="24"/>
        </w:rPr>
      </w:pPr>
      <w:r w:rsidRPr="005A4659">
        <w:rPr>
          <w:rFonts w:ascii="Calibri" w:hAnsi="Calibri" w:cs="Calibri"/>
          <w:sz w:val="24"/>
          <w:szCs w:val="24"/>
        </w:rPr>
        <w:t>The Board designate</w:t>
      </w:r>
      <w:r w:rsidR="00781236">
        <w:rPr>
          <w:rFonts w:ascii="Calibri" w:hAnsi="Calibri" w:cs="Calibri"/>
          <w:sz w:val="24"/>
          <w:szCs w:val="24"/>
        </w:rPr>
        <w:t>d</w:t>
      </w:r>
      <w:r w:rsidRPr="005A4659">
        <w:rPr>
          <w:rFonts w:ascii="Calibri" w:hAnsi="Calibri" w:cs="Calibri"/>
          <w:sz w:val="24"/>
          <w:szCs w:val="24"/>
        </w:rPr>
        <w:t xml:space="preserve"> site for maintaining all records including minutes of proceedings of all Board meetings</w:t>
      </w:r>
      <w:r w:rsidR="00781236">
        <w:rPr>
          <w:rFonts w:ascii="Calibri" w:hAnsi="Calibri" w:cs="Calibri"/>
          <w:sz w:val="24"/>
          <w:szCs w:val="24"/>
        </w:rPr>
        <w:t>, shall be the LWDB Office located at One Blue Bird Square, Lower Level, in Olean, NY</w:t>
      </w:r>
      <w:r w:rsidRPr="005A4659">
        <w:rPr>
          <w:rFonts w:ascii="Calibri" w:hAnsi="Calibri" w:cs="Calibri"/>
          <w:sz w:val="24"/>
          <w:szCs w:val="24"/>
        </w:rPr>
        <w:t xml:space="preserve">.  </w:t>
      </w:r>
      <w:r w:rsidR="003B373A">
        <w:rPr>
          <w:rFonts w:ascii="Calibri" w:hAnsi="Calibri" w:cs="Calibri"/>
          <w:sz w:val="24"/>
          <w:szCs w:val="24"/>
        </w:rPr>
        <w:t xml:space="preserve"> Records shall be maintained for the time specified for each type as outlined in the Document Retention and Destruction Policy.</w:t>
      </w:r>
    </w:p>
    <w:p w:rsidR="002C35A6" w:rsidRDefault="002C35A6" w:rsidP="00E320FA">
      <w:pPr>
        <w:widowControl/>
        <w:autoSpaceDE/>
        <w:autoSpaceDN/>
        <w:adjustRightInd/>
        <w:rPr>
          <w:rFonts w:ascii="Calibri" w:hAnsi="Calibri" w:cs="Calibri"/>
          <w:sz w:val="24"/>
          <w:szCs w:val="24"/>
        </w:rPr>
      </w:pPr>
    </w:p>
    <w:p w:rsidR="003B373A" w:rsidRDefault="002C35A6" w:rsidP="00E320FA">
      <w:pPr>
        <w:widowControl/>
        <w:autoSpaceDE/>
        <w:autoSpaceDN/>
        <w:adjustRightInd/>
        <w:rPr>
          <w:rFonts w:ascii="Calibri" w:hAnsi="Calibri" w:cs="Calibri"/>
          <w:sz w:val="24"/>
          <w:szCs w:val="24"/>
        </w:rPr>
      </w:pPr>
      <w:r>
        <w:rPr>
          <w:rFonts w:ascii="Calibri" w:hAnsi="Calibri" w:cs="Calibri"/>
          <w:sz w:val="24"/>
          <w:szCs w:val="24"/>
        </w:rPr>
        <w:t>Some r</w:t>
      </w:r>
      <w:r w:rsidR="003B373A">
        <w:rPr>
          <w:rFonts w:ascii="Calibri" w:hAnsi="Calibri" w:cs="Calibri"/>
          <w:sz w:val="24"/>
          <w:szCs w:val="24"/>
        </w:rPr>
        <w:t xml:space="preserve">ecords </w:t>
      </w:r>
      <w:r>
        <w:rPr>
          <w:rFonts w:ascii="Calibri" w:hAnsi="Calibri" w:cs="Calibri"/>
          <w:sz w:val="24"/>
          <w:szCs w:val="24"/>
        </w:rPr>
        <w:t>such as meeting minutes, membership, local strategic plans, policies, requests for proposals, etc. will be maintained on the LWDB website and readily available to the public at no cost.  Other records</w:t>
      </w:r>
      <w:r w:rsidRPr="002C35A6">
        <w:rPr>
          <w:rFonts w:ascii="Calibri" w:hAnsi="Calibri" w:cs="Calibri"/>
          <w:sz w:val="24"/>
          <w:szCs w:val="24"/>
        </w:rPr>
        <w:t xml:space="preserve"> and data utilized by the members in the conduct of business of the Board will, upon request, be made available to the public at cost.  </w:t>
      </w:r>
    </w:p>
    <w:p w:rsidR="002C35A6" w:rsidRDefault="002C35A6" w:rsidP="00E320FA">
      <w:pPr>
        <w:widowControl/>
        <w:autoSpaceDE/>
        <w:autoSpaceDN/>
        <w:adjustRightInd/>
        <w:rPr>
          <w:rFonts w:ascii="Calibri" w:hAnsi="Calibri" w:cs="Calibri"/>
          <w:sz w:val="24"/>
          <w:szCs w:val="24"/>
        </w:rPr>
      </w:pPr>
    </w:p>
    <w:p w:rsidR="00B95E3A" w:rsidRDefault="00B95E3A" w:rsidP="00E320FA">
      <w:pPr>
        <w:widowControl/>
        <w:autoSpaceDE/>
        <w:autoSpaceDN/>
        <w:adjustRightInd/>
        <w:rPr>
          <w:rFonts w:ascii="Calibri" w:hAnsi="Calibri" w:cs="Calibri"/>
          <w:sz w:val="24"/>
          <w:szCs w:val="24"/>
        </w:rPr>
      </w:pPr>
      <w:r w:rsidRPr="005A4659">
        <w:rPr>
          <w:rFonts w:ascii="Calibri" w:hAnsi="Calibri" w:cs="Calibri"/>
          <w:sz w:val="24"/>
          <w:szCs w:val="24"/>
        </w:rPr>
        <w:t>The Board shall maintain at least the last two years of meeting minutes on its website, after which time they shall be appropriately archived within the Board office.</w:t>
      </w:r>
    </w:p>
    <w:p w:rsidR="002C35A6" w:rsidRPr="00E320FA" w:rsidRDefault="002C35A6" w:rsidP="00E320FA">
      <w:pPr>
        <w:widowControl/>
        <w:autoSpaceDE/>
        <w:autoSpaceDN/>
        <w:adjustRightInd/>
        <w:rPr>
          <w:rFonts w:ascii="Calibri" w:hAnsi="Calibri" w:cs="Calibri"/>
          <w:color w:val="FF0000"/>
          <w:sz w:val="24"/>
          <w:szCs w:val="24"/>
        </w:rPr>
      </w:pPr>
    </w:p>
    <w:p w:rsidR="005855E2" w:rsidRPr="00600C4D" w:rsidRDefault="005855E2" w:rsidP="00E320FA">
      <w:pPr>
        <w:rPr>
          <w:rFonts w:ascii="Calibri" w:hAnsi="Calibri" w:cs="Calibri"/>
          <w:b/>
          <w:smallCaps/>
          <w:sz w:val="24"/>
          <w:szCs w:val="24"/>
        </w:rPr>
      </w:pPr>
      <w:r w:rsidRPr="00600C4D">
        <w:rPr>
          <w:rFonts w:ascii="Calibri" w:hAnsi="Calibri" w:cs="Calibri"/>
          <w:b/>
          <w:smallCaps/>
          <w:sz w:val="24"/>
          <w:szCs w:val="24"/>
        </w:rPr>
        <w:t>Article XII – Miscellaneous</w:t>
      </w:r>
    </w:p>
    <w:p w:rsidR="005855E2" w:rsidRPr="00600C4D" w:rsidRDefault="005855E2" w:rsidP="005855E2">
      <w:pPr>
        <w:spacing w:before="240"/>
        <w:rPr>
          <w:rFonts w:ascii="Calibri" w:hAnsi="Calibri" w:cs="Calibri"/>
          <w:b/>
          <w:sz w:val="24"/>
          <w:szCs w:val="24"/>
        </w:rPr>
      </w:pPr>
      <w:r w:rsidRPr="00600C4D">
        <w:rPr>
          <w:rFonts w:ascii="Calibri" w:hAnsi="Calibri" w:cs="Calibri"/>
          <w:b/>
          <w:sz w:val="24"/>
          <w:szCs w:val="24"/>
        </w:rPr>
        <w:t>Section 1.  Gender and Number</w:t>
      </w:r>
    </w:p>
    <w:p w:rsidR="005855E2" w:rsidRPr="00600C4D" w:rsidRDefault="005855E2" w:rsidP="00E320FA">
      <w:pPr>
        <w:pStyle w:val="ListParagraph"/>
        <w:spacing w:before="0" w:beforeAutospacing="0" w:after="0" w:afterAutospacing="0"/>
        <w:ind w:left="0" w:firstLine="0"/>
        <w:contextualSpacing w:val="0"/>
        <w:rPr>
          <w:rFonts w:cs="Calibri"/>
          <w:sz w:val="24"/>
          <w:szCs w:val="24"/>
        </w:rPr>
      </w:pPr>
      <w:r w:rsidRPr="00600C4D">
        <w:rPr>
          <w:rFonts w:cs="Calibri"/>
          <w:sz w:val="24"/>
          <w:szCs w:val="24"/>
        </w:rPr>
        <w:t>All nouns and pronouns herein, and any variations thereof, shall be deemed to refer to the masculine, feminine, singular or plural as the identity of the person or persons may require.</w:t>
      </w:r>
    </w:p>
    <w:p w:rsidR="00165583" w:rsidRDefault="00165583" w:rsidP="005855E2">
      <w:pPr>
        <w:spacing w:before="240"/>
        <w:rPr>
          <w:rFonts w:ascii="Calibri" w:hAnsi="Calibri" w:cs="Calibri"/>
          <w:b/>
          <w:color w:val="363636"/>
          <w:sz w:val="24"/>
          <w:szCs w:val="24"/>
        </w:rPr>
      </w:pPr>
    </w:p>
    <w:p w:rsidR="005855E2" w:rsidRPr="00600C4D" w:rsidRDefault="007117DF" w:rsidP="005855E2">
      <w:pPr>
        <w:spacing w:before="240"/>
        <w:rPr>
          <w:rFonts w:ascii="Calibri" w:hAnsi="Calibri" w:cs="Calibri"/>
          <w:b/>
          <w:color w:val="363636"/>
          <w:sz w:val="24"/>
          <w:szCs w:val="24"/>
        </w:rPr>
      </w:pPr>
      <w:r w:rsidRPr="00600C4D">
        <w:rPr>
          <w:rFonts w:ascii="Calibri" w:hAnsi="Calibri" w:cs="Calibri"/>
          <w:b/>
          <w:color w:val="363636"/>
          <w:sz w:val="24"/>
          <w:szCs w:val="24"/>
        </w:rPr>
        <w:t>Section 2</w:t>
      </w:r>
      <w:r w:rsidR="005855E2" w:rsidRPr="00600C4D">
        <w:rPr>
          <w:rFonts w:ascii="Calibri" w:hAnsi="Calibri" w:cs="Calibri"/>
          <w:b/>
          <w:color w:val="363636"/>
          <w:sz w:val="24"/>
          <w:szCs w:val="24"/>
        </w:rPr>
        <w:t>.  Transparency</w:t>
      </w:r>
    </w:p>
    <w:p w:rsidR="005855E2" w:rsidRPr="00600C4D" w:rsidRDefault="005855E2">
      <w:pPr>
        <w:pStyle w:val="ListParagraph"/>
        <w:spacing w:before="0" w:beforeAutospacing="0" w:after="0" w:afterAutospacing="0"/>
        <w:ind w:left="0" w:firstLine="0"/>
        <w:contextualSpacing w:val="0"/>
        <w:rPr>
          <w:rFonts w:eastAsia="Times New Roman" w:cs="MKJJO B+ New Century Schlbk"/>
          <w:color w:val="000000"/>
          <w:sz w:val="24"/>
          <w:szCs w:val="24"/>
        </w:rPr>
      </w:pPr>
      <w:r w:rsidRPr="00600C4D">
        <w:rPr>
          <w:rFonts w:cs="Calibri"/>
          <w:color w:val="363636"/>
          <w:sz w:val="24"/>
          <w:szCs w:val="24"/>
        </w:rPr>
        <w:t>WIOA Sec. 107(c)(13)(e) requires the</w:t>
      </w:r>
      <w:r w:rsidRPr="00600C4D">
        <w:rPr>
          <w:rFonts w:eastAsia="Times New Roman" w:cs="MKJJO B+ New Century Schlbk"/>
          <w:color w:val="000000"/>
          <w:sz w:val="24"/>
          <w:szCs w:val="24"/>
        </w:rPr>
        <w:t xml:space="preserve"> Local Board to make available to the public, on a regular basis through electronic means and open meetings, information regarding the activities of the Local Board, including information regarding the local plan prior to submission of the plan, and regarding membership, the designation and certification of one-stop operators, and the award of grants or contracts to eligible providers of youth workforce investment activities, and on request, minutes of formal meetings of the Local Board.</w:t>
      </w:r>
    </w:p>
    <w:p w:rsidR="002C35A6" w:rsidRPr="00600C4D" w:rsidRDefault="002C35A6">
      <w:pPr>
        <w:pStyle w:val="ListParagraph"/>
        <w:spacing w:before="0" w:beforeAutospacing="0" w:after="0" w:afterAutospacing="0"/>
        <w:ind w:left="0" w:firstLine="0"/>
        <w:contextualSpacing w:val="0"/>
        <w:rPr>
          <w:rFonts w:eastAsia="Times New Roman" w:cs="MKJJO B+ New Century Schlbk"/>
          <w:color w:val="000000"/>
          <w:sz w:val="24"/>
          <w:szCs w:val="24"/>
        </w:rPr>
      </w:pPr>
    </w:p>
    <w:p w:rsidR="005855E2" w:rsidRPr="00600C4D" w:rsidRDefault="005855E2" w:rsidP="00E320FA">
      <w:pPr>
        <w:pStyle w:val="ListParagraph"/>
        <w:spacing w:before="0" w:beforeAutospacing="0" w:after="0" w:afterAutospacing="0"/>
        <w:ind w:left="0" w:firstLine="0"/>
        <w:contextualSpacing w:val="0"/>
        <w:rPr>
          <w:rFonts w:cs="Calibri"/>
          <w:b/>
          <w:smallCaps/>
          <w:sz w:val="24"/>
          <w:szCs w:val="24"/>
        </w:rPr>
      </w:pPr>
      <w:r w:rsidRPr="00600C4D">
        <w:rPr>
          <w:rFonts w:cs="Calibri"/>
          <w:b/>
          <w:smallCaps/>
          <w:sz w:val="24"/>
          <w:szCs w:val="24"/>
        </w:rPr>
        <w:t>Signatory</w:t>
      </w:r>
    </w:p>
    <w:p w:rsidR="005855E2" w:rsidRPr="00165583" w:rsidRDefault="005855E2" w:rsidP="005855E2">
      <w:pPr>
        <w:pStyle w:val="ListParagraph"/>
        <w:spacing w:before="120" w:beforeAutospacing="0" w:after="0" w:afterAutospacing="0"/>
        <w:ind w:left="0" w:firstLine="0"/>
        <w:contextualSpacing w:val="0"/>
        <w:rPr>
          <w:rFonts w:cs="Calibri"/>
          <w:sz w:val="24"/>
          <w:szCs w:val="24"/>
        </w:rPr>
      </w:pPr>
      <w:r w:rsidRPr="00600C4D">
        <w:rPr>
          <w:rFonts w:cs="Calibri"/>
          <w:sz w:val="24"/>
          <w:szCs w:val="24"/>
        </w:rPr>
        <w:t xml:space="preserve">The Cattaraugus-Allegany Workforce </w:t>
      </w:r>
      <w:r w:rsidR="00E320FA">
        <w:rPr>
          <w:rFonts w:cs="Calibri"/>
          <w:sz w:val="24"/>
          <w:szCs w:val="24"/>
        </w:rPr>
        <w:t xml:space="preserve">Investment </w:t>
      </w:r>
      <w:r w:rsidRPr="00600C4D">
        <w:rPr>
          <w:rFonts w:cs="Calibri"/>
          <w:sz w:val="24"/>
          <w:szCs w:val="24"/>
        </w:rPr>
        <w:t>Board</w:t>
      </w:r>
      <w:r w:rsidR="00E320FA">
        <w:rPr>
          <w:rFonts w:cs="Calibri"/>
          <w:sz w:val="24"/>
          <w:szCs w:val="24"/>
        </w:rPr>
        <w:t>, Inc.</w:t>
      </w:r>
      <w:r w:rsidR="00743968">
        <w:rPr>
          <w:rFonts w:cs="Calibri"/>
          <w:sz w:val="24"/>
          <w:szCs w:val="24"/>
        </w:rPr>
        <w:t xml:space="preserve">, </w:t>
      </w:r>
      <w:r w:rsidR="00743968" w:rsidRPr="00165583">
        <w:rPr>
          <w:rFonts w:cs="Calibri"/>
          <w:sz w:val="24"/>
          <w:szCs w:val="24"/>
        </w:rPr>
        <w:t>d/b/a Cattaraugus-Allegany Workforce Development Board,</w:t>
      </w:r>
      <w:r w:rsidRPr="00165583">
        <w:rPr>
          <w:rFonts w:cs="Calibri"/>
          <w:sz w:val="24"/>
          <w:szCs w:val="24"/>
        </w:rPr>
        <w:t xml:space="preserve"> </w:t>
      </w:r>
      <w:r w:rsidR="00672277" w:rsidRPr="00165583">
        <w:rPr>
          <w:rFonts w:cs="Calibri"/>
          <w:sz w:val="24"/>
          <w:szCs w:val="24"/>
        </w:rPr>
        <w:t>c</w:t>
      </w:r>
      <w:r w:rsidRPr="00165583">
        <w:rPr>
          <w:rFonts w:cs="Calibri"/>
          <w:sz w:val="24"/>
          <w:szCs w:val="24"/>
        </w:rPr>
        <w:t xml:space="preserve">onvened on </w:t>
      </w:r>
      <w:r w:rsidR="00617A95" w:rsidRPr="00165583">
        <w:rPr>
          <w:rFonts w:cs="Calibri"/>
          <w:sz w:val="24"/>
          <w:szCs w:val="24"/>
        </w:rPr>
        <w:t>February 9, 2018</w:t>
      </w:r>
      <w:r w:rsidRPr="00165583">
        <w:rPr>
          <w:rFonts w:cs="Calibri"/>
          <w:sz w:val="24"/>
          <w:szCs w:val="24"/>
        </w:rPr>
        <w:t>, with quorum present and by way of vote agreed to adopt the by-laws expressed herein.</w:t>
      </w:r>
    </w:p>
    <w:p w:rsidR="005855E2" w:rsidRPr="00600C4D" w:rsidRDefault="005855E2" w:rsidP="005855E2">
      <w:pPr>
        <w:pStyle w:val="ListParagraph"/>
        <w:spacing w:before="240" w:beforeAutospacing="0" w:after="0" w:afterAutospacing="0"/>
        <w:ind w:left="0" w:firstLine="0"/>
        <w:contextualSpacing w:val="0"/>
        <w:rPr>
          <w:rFonts w:cs="Calibri"/>
          <w:sz w:val="24"/>
          <w:szCs w:val="24"/>
        </w:rPr>
      </w:pPr>
      <w:r w:rsidRPr="00165583">
        <w:rPr>
          <w:rFonts w:cs="Calibri"/>
          <w:sz w:val="24"/>
          <w:szCs w:val="24"/>
        </w:rPr>
        <w:t>The effective</w:t>
      </w:r>
      <w:r w:rsidR="00E320FA" w:rsidRPr="00165583">
        <w:rPr>
          <w:rFonts w:cs="Calibri"/>
          <w:sz w:val="24"/>
          <w:szCs w:val="24"/>
        </w:rPr>
        <w:t xml:space="preserve"> date of these by-laws shall be </w:t>
      </w:r>
      <w:r w:rsidR="00617A95" w:rsidRPr="00165583">
        <w:rPr>
          <w:rFonts w:cs="Calibri"/>
          <w:sz w:val="24"/>
          <w:szCs w:val="24"/>
        </w:rPr>
        <w:t>February 9, 2018</w:t>
      </w:r>
      <w:r w:rsidRPr="00165583">
        <w:rPr>
          <w:rFonts w:cs="Calibri"/>
          <w:sz w:val="24"/>
          <w:szCs w:val="24"/>
        </w:rPr>
        <w:t>.</w:t>
      </w:r>
    </w:p>
    <w:p w:rsidR="005855E2" w:rsidRPr="00600C4D" w:rsidRDefault="005855E2" w:rsidP="005855E2">
      <w:pPr>
        <w:pStyle w:val="ListParagraph"/>
        <w:spacing w:before="0" w:beforeAutospacing="0" w:after="0" w:afterAutospacing="0"/>
        <w:ind w:left="0" w:firstLine="0"/>
        <w:contextualSpacing w:val="0"/>
        <w:rPr>
          <w:rFonts w:cs="Calibri"/>
          <w:sz w:val="24"/>
          <w:szCs w:val="24"/>
        </w:rPr>
      </w:pPr>
    </w:p>
    <w:p w:rsidR="005855E2" w:rsidRPr="00600C4D" w:rsidRDefault="005855E2" w:rsidP="005855E2">
      <w:pPr>
        <w:pStyle w:val="ListParagraph"/>
        <w:spacing w:before="0" w:beforeAutospacing="0" w:after="0" w:afterAutospacing="0"/>
        <w:ind w:left="0" w:firstLine="0"/>
        <w:contextualSpacing w:val="0"/>
        <w:rPr>
          <w:rFonts w:cs="Calibri"/>
          <w:sz w:val="24"/>
          <w:szCs w:val="24"/>
        </w:rPr>
      </w:pPr>
    </w:p>
    <w:p w:rsidR="002143C7" w:rsidRPr="00600C4D" w:rsidRDefault="005855E2" w:rsidP="002143C7">
      <w:pPr>
        <w:pStyle w:val="ListParagraph"/>
        <w:tabs>
          <w:tab w:val="right" w:pos="9360"/>
        </w:tabs>
        <w:spacing w:before="0" w:beforeAutospacing="0" w:after="0" w:afterAutospacing="0"/>
        <w:ind w:left="0" w:firstLine="0"/>
        <w:contextualSpacing w:val="0"/>
        <w:rPr>
          <w:rFonts w:cs="Calibri"/>
          <w:sz w:val="24"/>
          <w:szCs w:val="24"/>
        </w:rPr>
      </w:pPr>
      <w:r w:rsidRPr="00600C4D">
        <w:rPr>
          <w:rFonts w:cs="Calibri"/>
          <w:sz w:val="24"/>
          <w:szCs w:val="24"/>
        </w:rPr>
        <w:t>______________________________________</w:t>
      </w:r>
      <w:r w:rsidRPr="00600C4D">
        <w:rPr>
          <w:rFonts w:cs="Calibri"/>
          <w:sz w:val="24"/>
          <w:szCs w:val="24"/>
        </w:rPr>
        <w:tab/>
        <w:t>____________________</w:t>
      </w:r>
    </w:p>
    <w:p w:rsidR="00434571" w:rsidRPr="00600C4D" w:rsidRDefault="00CF0FC0" w:rsidP="00CF0FC0">
      <w:pPr>
        <w:pStyle w:val="ListParagraph"/>
        <w:tabs>
          <w:tab w:val="left" w:pos="7020"/>
        </w:tabs>
        <w:spacing w:before="0" w:beforeAutospacing="0" w:after="0" w:afterAutospacing="0"/>
        <w:ind w:left="0" w:firstLine="0"/>
        <w:contextualSpacing w:val="0"/>
        <w:rPr>
          <w:rFonts w:cs="Arial"/>
          <w:color w:val="000000"/>
          <w:sz w:val="24"/>
          <w:szCs w:val="24"/>
        </w:rPr>
      </w:pPr>
      <w:r>
        <w:rPr>
          <w:rFonts w:cs="Calibri"/>
          <w:sz w:val="24"/>
          <w:szCs w:val="24"/>
        </w:rPr>
        <w:t>Brad Monroe</w:t>
      </w:r>
      <w:r w:rsidR="002143C7" w:rsidRPr="00600C4D">
        <w:rPr>
          <w:rFonts w:cs="Calibri"/>
          <w:sz w:val="24"/>
          <w:szCs w:val="24"/>
        </w:rPr>
        <w:t>, Chair</w:t>
      </w:r>
      <w:r w:rsidR="00E320FA">
        <w:rPr>
          <w:rFonts w:cs="Calibri"/>
          <w:sz w:val="24"/>
          <w:szCs w:val="24"/>
        </w:rPr>
        <w:tab/>
      </w:r>
      <w:r w:rsidR="005855E2" w:rsidRPr="00600C4D">
        <w:rPr>
          <w:rFonts w:cs="Calibri"/>
          <w:sz w:val="24"/>
          <w:szCs w:val="24"/>
        </w:rPr>
        <w:t>Date</w:t>
      </w:r>
    </w:p>
    <w:sectPr w:rsidR="00434571" w:rsidRPr="00600C4D" w:rsidSect="007042F3">
      <w:headerReference w:type="default" r:id="rId8"/>
      <w:footerReference w:type="default" r:id="rId9"/>
      <w:footerReference w:type="first" r:id="rId10"/>
      <w:pgSz w:w="12240" w:h="15840" w:code="1"/>
      <w:pgMar w:top="1440" w:right="1440" w:bottom="1440" w:left="1440"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18" w:rsidRDefault="00365918" w:rsidP="00434571">
      <w:r>
        <w:separator/>
      </w:r>
    </w:p>
  </w:endnote>
  <w:endnote w:type="continuationSeparator" w:id="0">
    <w:p w:rsidR="00365918" w:rsidRDefault="00365918" w:rsidP="0043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71" w:rsidRDefault="00434571">
    <w:pPr>
      <w:pStyle w:val="Footer"/>
      <w:jc w:val="right"/>
    </w:pPr>
  </w:p>
  <w:p w:rsidR="00777FE6" w:rsidRPr="00777FE6" w:rsidRDefault="00777FE6" w:rsidP="00777FE6">
    <w:pPr>
      <w:shd w:val="clear" w:color="auto" w:fill="FFFFFF"/>
      <w:spacing w:before="256" w:line="248" w:lineRule="exact"/>
      <w:ind w:left="14"/>
      <w:rPr>
        <w:rFonts w:ascii="Arial" w:hAnsi="Arial" w:cs="Arial"/>
        <w:i/>
        <w:sz w:val="18"/>
        <w:szCs w:val="22"/>
      </w:rPr>
    </w:pPr>
    <w:r w:rsidRPr="00777FE6">
      <w:rPr>
        <w:rFonts w:ascii="Arial" w:hAnsi="Arial" w:cs="Arial"/>
        <w:i/>
        <w:sz w:val="18"/>
        <w:szCs w:val="22"/>
      </w:rPr>
      <w:t>Adopted 3/23/00; Amended 2/02/01; 10/05/01; 3/01/02; 10/04/02; 12/06/02; 2/06/04; 6/04/04; 8/5/05; 2/2/07; 3/13/09; 6/19/09; 12/4/09; 9/07/12</w:t>
    </w:r>
    <w:r>
      <w:rPr>
        <w:rFonts w:ascii="Arial" w:hAnsi="Arial" w:cs="Arial"/>
        <w:i/>
        <w:sz w:val="18"/>
        <w:szCs w:val="22"/>
      </w:rPr>
      <w:t>; 6/19/15</w:t>
    </w:r>
    <w:r w:rsidR="00AB4650">
      <w:rPr>
        <w:rFonts w:ascii="Arial" w:hAnsi="Arial" w:cs="Arial"/>
        <w:i/>
        <w:sz w:val="18"/>
        <w:szCs w:val="22"/>
      </w:rPr>
      <w:t>; 2/05/16</w:t>
    </w:r>
    <w:r w:rsidR="007532A8">
      <w:rPr>
        <w:rFonts w:ascii="Arial" w:hAnsi="Arial" w:cs="Arial"/>
        <w:i/>
        <w:sz w:val="18"/>
        <w:szCs w:val="22"/>
      </w:rPr>
      <w:t>; 6/03/16</w:t>
    </w:r>
    <w:r w:rsidR="00617A95">
      <w:rPr>
        <w:rFonts w:ascii="Arial" w:hAnsi="Arial" w:cs="Arial"/>
        <w:i/>
        <w:sz w:val="18"/>
        <w:szCs w:val="22"/>
      </w:rPr>
      <w:t>; 2/09/18</w:t>
    </w:r>
  </w:p>
  <w:p w:rsidR="00434571" w:rsidRDefault="00434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80" w:rsidRPr="00777FE6" w:rsidRDefault="008D1F80" w:rsidP="008D1F80">
    <w:pPr>
      <w:shd w:val="clear" w:color="auto" w:fill="FFFFFF"/>
      <w:spacing w:before="256" w:line="248" w:lineRule="exact"/>
      <w:ind w:left="14"/>
      <w:rPr>
        <w:rFonts w:ascii="Arial" w:hAnsi="Arial" w:cs="Arial"/>
        <w:i/>
        <w:sz w:val="18"/>
        <w:szCs w:val="22"/>
      </w:rPr>
    </w:pPr>
    <w:r w:rsidRPr="00777FE6">
      <w:rPr>
        <w:rFonts w:ascii="Arial" w:hAnsi="Arial" w:cs="Arial"/>
        <w:i/>
        <w:sz w:val="18"/>
        <w:szCs w:val="22"/>
      </w:rPr>
      <w:t>Adopted 3/23/00; Amended 2/02/01; 10/05/01; 3/01/02; 10/04/02; 12/06/02; 2/06/04; 6/04/04; 8/5/05; 2/2/07; 3/13/09; 6/19/09; 12/4/09; 9/07/12</w:t>
    </w:r>
    <w:r>
      <w:rPr>
        <w:rFonts w:ascii="Arial" w:hAnsi="Arial" w:cs="Arial"/>
        <w:i/>
        <w:sz w:val="18"/>
        <w:szCs w:val="22"/>
      </w:rPr>
      <w:t>; 6/19/15</w:t>
    </w:r>
    <w:r w:rsidR="00E320FA">
      <w:rPr>
        <w:rFonts w:ascii="Arial" w:hAnsi="Arial" w:cs="Arial"/>
        <w:i/>
        <w:sz w:val="18"/>
        <w:szCs w:val="22"/>
      </w:rPr>
      <w:t>; 2/5/16</w:t>
    </w:r>
    <w:r w:rsidR="007532A8">
      <w:rPr>
        <w:rFonts w:ascii="Arial" w:hAnsi="Arial" w:cs="Arial"/>
        <w:i/>
        <w:sz w:val="18"/>
        <w:szCs w:val="22"/>
      </w:rPr>
      <w:t>; 6/03/16</w:t>
    </w:r>
    <w:r w:rsidR="00617A95">
      <w:rPr>
        <w:rFonts w:ascii="Arial" w:hAnsi="Arial" w:cs="Arial"/>
        <w:i/>
        <w:sz w:val="18"/>
        <w:szCs w:val="22"/>
      </w:rPr>
      <w:t>; 2/09/18</w:t>
    </w:r>
  </w:p>
  <w:p w:rsidR="008D1F80" w:rsidRDefault="008D1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18" w:rsidRDefault="00365918" w:rsidP="00434571">
      <w:r>
        <w:separator/>
      </w:r>
    </w:p>
  </w:footnote>
  <w:footnote w:type="continuationSeparator" w:id="0">
    <w:p w:rsidR="00365918" w:rsidRDefault="00365918" w:rsidP="00434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26" w:rsidRPr="007117DF" w:rsidRDefault="00920F26" w:rsidP="00920F26">
    <w:pPr>
      <w:shd w:val="clear" w:color="auto" w:fill="FFFFFF"/>
      <w:ind w:right="7"/>
      <w:jc w:val="right"/>
      <w:rPr>
        <w:i/>
        <w:sz w:val="18"/>
      </w:rPr>
    </w:pPr>
    <w:r w:rsidRPr="007117DF">
      <w:rPr>
        <w:rFonts w:ascii="Arial" w:hAnsi="Arial" w:cs="Arial"/>
        <w:i/>
        <w:color w:val="000000"/>
        <w:spacing w:val="-7"/>
        <w:szCs w:val="22"/>
      </w:rPr>
      <w:t>Cattaraugus-Allegany Workforce Investment Board, Inc.</w:t>
    </w:r>
  </w:p>
  <w:p w:rsidR="00920F26" w:rsidRPr="007117DF" w:rsidRDefault="00920F26" w:rsidP="00920F26">
    <w:pPr>
      <w:pStyle w:val="Header"/>
      <w:jc w:val="right"/>
      <w:rPr>
        <w:rFonts w:ascii="Arial" w:hAnsi="Arial" w:cs="Arial"/>
        <w:i/>
        <w:color w:val="000000"/>
        <w:spacing w:val="-11"/>
        <w:szCs w:val="22"/>
      </w:rPr>
    </w:pPr>
    <w:r w:rsidRPr="007117DF">
      <w:rPr>
        <w:rFonts w:ascii="Arial" w:hAnsi="Arial" w:cs="Arial"/>
        <w:i/>
        <w:color w:val="000000"/>
        <w:spacing w:val="-11"/>
        <w:szCs w:val="22"/>
      </w:rPr>
      <w:t>By-Laws</w:t>
    </w:r>
  </w:p>
  <w:p w:rsidR="00920F26" w:rsidRPr="007117DF" w:rsidRDefault="00920F26" w:rsidP="00920F26">
    <w:pPr>
      <w:pStyle w:val="Header"/>
      <w:jc w:val="right"/>
      <w:rPr>
        <w:i/>
        <w:sz w:val="18"/>
      </w:rPr>
    </w:pPr>
    <w:r w:rsidRPr="007117DF">
      <w:rPr>
        <w:rFonts w:ascii="Arial" w:hAnsi="Arial" w:cs="Arial"/>
        <w:i/>
        <w:color w:val="000000"/>
        <w:spacing w:val="-11"/>
        <w:szCs w:val="22"/>
      </w:rPr>
      <w:t xml:space="preserve">Page </w:t>
    </w:r>
    <w:r w:rsidRPr="007117DF">
      <w:rPr>
        <w:rFonts w:ascii="Arial" w:hAnsi="Arial" w:cs="Arial"/>
        <w:i/>
        <w:color w:val="000000"/>
        <w:spacing w:val="-11"/>
        <w:szCs w:val="22"/>
      </w:rPr>
      <w:fldChar w:fldCharType="begin"/>
    </w:r>
    <w:r w:rsidRPr="007117DF">
      <w:rPr>
        <w:rFonts w:ascii="Arial" w:hAnsi="Arial" w:cs="Arial"/>
        <w:i/>
        <w:color w:val="000000"/>
        <w:spacing w:val="-11"/>
        <w:szCs w:val="22"/>
      </w:rPr>
      <w:instrText xml:space="preserve"> PAGE   \* MERGEFORMAT </w:instrText>
    </w:r>
    <w:r w:rsidRPr="007117DF">
      <w:rPr>
        <w:rFonts w:ascii="Arial" w:hAnsi="Arial" w:cs="Arial"/>
        <w:i/>
        <w:color w:val="000000"/>
        <w:spacing w:val="-11"/>
        <w:szCs w:val="22"/>
      </w:rPr>
      <w:fldChar w:fldCharType="separate"/>
    </w:r>
    <w:r w:rsidR="00A32574">
      <w:rPr>
        <w:rFonts w:ascii="Arial" w:hAnsi="Arial" w:cs="Arial"/>
        <w:i/>
        <w:noProof/>
        <w:color w:val="000000"/>
        <w:spacing w:val="-11"/>
        <w:szCs w:val="22"/>
      </w:rPr>
      <w:t>16</w:t>
    </w:r>
    <w:r w:rsidRPr="007117DF">
      <w:rPr>
        <w:rFonts w:ascii="Arial" w:hAnsi="Arial" w:cs="Arial"/>
        <w:i/>
        <w:noProof/>
        <w:color w:val="000000"/>
        <w:spacing w:val="-11"/>
        <w:szCs w:val="22"/>
      </w:rPr>
      <w:fldChar w:fldCharType="end"/>
    </w:r>
  </w:p>
  <w:p w:rsidR="00C2608F" w:rsidRDefault="00C26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C60"/>
    <w:multiLevelType w:val="hybridMultilevel"/>
    <w:tmpl w:val="8D1C0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6768CD"/>
    <w:multiLevelType w:val="singleLevel"/>
    <w:tmpl w:val="BA90DFF8"/>
    <w:lvl w:ilvl="0">
      <w:start w:val="1"/>
      <w:numFmt w:val="decimal"/>
      <w:lvlText w:val="3.%1"/>
      <w:legacy w:legacy="1" w:legacySpace="0" w:legacyIndent="666"/>
      <w:lvlJc w:val="left"/>
      <w:rPr>
        <w:rFonts w:ascii="Arial" w:hAnsi="Arial" w:cs="Arial" w:hint="default"/>
      </w:rPr>
    </w:lvl>
  </w:abstractNum>
  <w:abstractNum w:abstractNumId="2" w15:restartNumberingAfterBreak="0">
    <w:nsid w:val="03B862FA"/>
    <w:multiLevelType w:val="singleLevel"/>
    <w:tmpl w:val="AEC8E28E"/>
    <w:lvl w:ilvl="0">
      <w:start w:val="1"/>
      <w:numFmt w:val="decimal"/>
      <w:lvlText w:val="13.%1"/>
      <w:legacy w:legacy="1" w:legacySpace="0" w:legacyIndent="659"/>
      <w:lvlJc w:val="left"/>
      <w:rPr>
        <w:rFonts w:ascii="Arial" w:hAnsi="Arial" w:cs="Arial" w:hint="default"/>
      </w:rPr>
    </w:lvl>
  </w:abstractNum>
  <w:abstractNum w:abstractNumId="3" w15:restartNumberingAfterBreak="0">
    <w:nsid w:val="0432290F"/>
    <w:multiLevelType w:val="singleLevel"/>
    <w:tmpl w:val="C43007D8"/>
    <w:lvl w:ilvl="0">
      <w:start w:val="1"/>
      <w:numFmt w:val="decimal"/>
      <w:lvlText w:val="15.%1"/>
      <w:legacy w:legacy="1" w:legacySpace="0" w:legacyIndent="648"/>
      <w:lvlJc w:val="left"/>
      <w:rPr>
        <w:rFonts w:ascii="Arial" w:hAnsi="Arial" w:cs="Arial" w:hint="default"/>
      </w:rPr>
    </w:lvl>
  </w:abstractNum>
  <w:abstractNum w:abstractNumId="4" w15:restartNumberingAfterBreak="0">
    <w:nsid w:val="0B7D6564"/>
    <w:multiLevelType w:val="singleLevel"/>
    <w:tmpl w:val="DEC6E7D6"/>
    <w:lvl w:ilvl="0">
      <w:start w:val="1"/>
      <w:numFmt w:val="decimal"/>
      <w:lvlText w:val="16.4.%1"/>
      <w:legacy w:legacy="1" w:legacySpace="0" w:legacyIndent="1077"/>
      <w:lvlJc w:val="left"/>
      <w:rPr>
        <w:rFonts w:ascii="Arial" w:hAnsi="Arial" w:cs="Arial" w:hint="default"/>
      </w:rPr>
    </w:lvl>
  </w:abstractNum>
  <w:abstractNum w:abstractNumId="5" w15:restartNumberingAfterBreak="0">
    <w:nsid w:val="0B88203B"/>
    <w:multiLevelType w:val="singleLevel"/>
    <w:tmpl w:val="5A749816"/>
    <w:lvl w:ilvl="0">
      <w:start w:val="1"/>
      <w:numFmt w:val="decimal"/>
      <w:lvlText w:val="2.%1"/>
      <w:legacy w:legacy="1" w:legacySpace="0" w:legacyIndent="659"/>
      <w:lvlJc w:val="left"/>
      <w:rPr>
        <w:rFonts w:ascii="Arial" w:hAnsi="Arial" w:cs="Arial" w:hint="default"/>
      </w:rPr>
    </w:lvl>
  </w:abstractNum>
  <w:abstractNum w:abstractNumId="6" w15:restartNumberingAfterBreak="0">
    <w:nsid w:val="109B2D4E"/>
    <w:multiLevelType w:val="singleLevel"/>
    <w:tmpl w:val="95288CDE"/>
    <w:lvl w:ilvl="0">
      <w:start w:val="1"/>
      <w:numFmt w:val="decimal"/>
      <w:lvlText w:val="18.%1"/>
      <w:legacy w:legacy="1" w:legacySpace="0" w:legacyIndent="648"/>
      <w:lvlJc w:val="left"/>
      <w:rPr>
        <w:rFonts w:ascii="Arial" w:hAnsi="Arial" w:cs="Arial" w:hint="default"/>
      </w:rPr>
    </w:lvl>
  </w:abstractNum>
  <w:abstractNum w:abstractNumId="7" w15:restartNumberingAfterBreak="0">
    <w:nsid w:val="111344EA"/>
    <w:multiLevelType w:val="hybridMultilevel"/>
    <w:tmpl w:val="0244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34322"/>
    <w:multiLevelType w:val="singleLevel"/>
    <w:tmpl w:val="6916D9E8"/>
    <w:lvl w:ilvl="0">
      <w:start w:val="1"/>
      <w:numFmt w:val="decimal"/>
      <w:lvlText w:val="15.8.%1"/>
      <w:legacy w:legacy="1" w:legacySpace="0" w:legacyIndent="1073"/>
      <w:lvlJc w:val="left"/>
      <w:rPr>
        <w:rFonts w:ascii="Arial" w:hAnsi="Arial" w:cs="Arial" w:hint="default"/>
      </w:rPr>
    </w:lvl>
  </w:abstractNum>
  <w:abstractNum w:abstractNumId="9" w15:restartNumberingAfterBreak="0">
    <w:nsid w:val="131A0168"/>
    <w:multiLevelType w:val="multilevel"/>
    <w:tmpl w:val="DFC2C242"/>
    <w:lvl w:ilvl="0">
      <w:start w:val="15"/>
      <w:numFmt w:val="decimal"/>
      <w:lvlText w:val="%1"/>
      <w:lvlJc w:val="left"/>
      <w:pPr>
        <w:ind w:left="420" w:hanging="420"/>
      </w:pPr>
      <w:rPr>
        <w:rFonts w:hint="default"/>
      </w:rPr>
    </w:lvl>
    <w:lvl w:ilvl="1">
      <w:start w:val="6"/>
      <w:numFmt w:val="decimal"/>
      <w:lvlText w:val="%1.%2"/>
      <w:lvlJc w:val="left"/>
      <w:pPr>
        <w:ind w:left="438" w:hanging="420"/>
      </w:pPr>
      <w:rPr>
        <w:rFonts w:hint="default"/>
      </w:rPr>
    </w:lvl>
    <w:lvl w:ilvl="2">
      <w:start w:val="1"/>
      <w:numFmt w:val="decimal"/>
      <w:lvlText w:val="%1.%2.%3"/>
      <w:lvlJc w:val="left"/>
      <w:pPr>
        <w:ind w:left="756" w:hanging="720"/>
      </w:pPr>
      <w:rPr>
        <w:rFonts w:hint="default"/>
        <w:b w:val="0"/>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10" w15:restartNumberingAfterBreak="0">
    <w:nsid w:val="14AA7410"/>
    <w:multiLevelType w:val="singleLevel"/>
    <w:tmpl w:val="C94CF2FE"/>
    <w:lvl w:ilvl="0">
      <w:start w:val="1"/>
      <w:numFmt w:val="decimal"/>
      <w:lvlText w:val="15.6.%1"/>
      <w:legacy w:legacy="1" w:legacySpace="0" w:legacyIndent="1076"/>
      <w:lvlJc w:val="left"/>
      <w:rPr>
        <w:rFonts w:ascii="Arial" w:hAnsi="Arial" w:cs="Arial" w:hint="default"/>
      </w:rPr>
    </w:lvl>
  </w:abstractNum>
  <w:abstractNum w:abstractNumId="11" w15:restartNumberingAfterBreak="0">
    <w:nsid w:val="1512168C"/>
    <w:multiLevelType w:val="hybridMultilevel"/>
    <w:tmpl w:val="4FB68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75B65"/>
    <w:multiLevelType w:val="hybridMultilevel"/>
    <w:tmpl w:val="0A80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54147"/>
    <w:multiLevelType w:val="hybridMultilevel"/>
    <w:tmpl w:val="232A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65454"/>
    <w:multiLevelType w:val="singleLevel"/>
    <w:tmpl w:val="A8B47B00"/>
    <w:lvl w:ilvl="0">
      <w:start w:val="1"/>
      <w:numFmt w:val="decimal"/>
      <w:lvlText w:val="16.%1"/>
      <w:legacy w:legacy="1" w:legacySpace="0" w:legacyIndent="662"/>
      <w:lvlJc w:val="left"/>
      <w:rPr>
        <w:rFonts w:ascii="Arial" w:hAnsi="Arial" w:cs="Arial" w:hint="default"/>
      </w:rPr>
    </w:lvl>
  </w:abstractNum>
  <w:abstractNum w:abstractNumId="15" w15:restartNumberingAfterBreak="0">
    <w:nsid w:val="1B00780B"/>
    <w:multiLevelType w:val="hybridMultilevel"/>
    <w:tmpl w:val="3976E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3B28CC"/>
    <w:multiLevelType w:val="hybridMultilevel"/>
    <w:tmpl w:val="A51E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93B70"/>
    <w:multiLevelType w:val="hybridMultilevel"/>
    <w:tmpl w:val="039E0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FA680F"/>
    <w:multiLevelType w:val="multilevel"/>
    <w:tmpl w:val="DFC2C242"/>
    <w:lvl w:ilvl="0">
      <w:start w:val="15"/>
      <w:numFmt w:val="decimal"/>
      <w:lvlText w:val="%1"/>
      <w:lvlJc w:val="left"/>
      <w:pPr>
        <w:ind w:left="420" w:hanging="420"/>
      </w:pPr>
      <w:rPr>
        <w:rFonts w:hint="default"/>
      </w:rPr>
    </w:lvl>
    <w:lvl w:ilvl="1">
      <w:start w:val="6"/>
      <w:numFmt w:val="decimal"/>
      <w:lvlText w:val="%1.%2"/>
      <w:lvlJc w:val="left"/>
      <w:pPr>
        <w:ind w:left="438" w:hanging="420"/>
      </w:pPr>
      <w:rPr>
        <w:rFonts w:hint="default"/>
      </w:rPr>
    </w:lvl>
    <w:lvl w:ilvl="2">
      <w:start w:val="1"/>
      <w:numFmt w:val="decimal"/>
      <w:lvlText w:val="%1.%2.%3"/>
      <w:lvlJc w:val="left"/>
      <w:pPr>
        <w:ind w:left="756" w:hanging="720"/>
      </w:pPr>
      <w:rPr>
        <w:rFonts w:hint="default"/>
        <w:b w:val="0"/>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19" w15:restartNumberingAfterBreak="0">
    <w:nsid w:val="20A638F8"/>
    <w:multiLevelType w:val="hybridMultilevel"/>
    <w:tmpl w:val="9A3A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B85A42"/>
    <w:multiLevelType w:val="multilevel"/>
    <w:tmpl w:val="F0C681B4"/>
    <w:lvl w:ilvl="0">
      <w:start w:val="15"/>
      <w:numFmt w:val="decimal"/>
      <w:lvlText w:val="%1"/>
      <w:lvlJc w:val="left"/>
      <w:pPr>
        <w:ind w:left="420" w:hanging="420"/>
      </w:pPr>
      <w:rPr>
        <w:rFonts w:hint="default"/>
      </w:rPr>
    </w:lvl>
    <w:lvl w:ilvl="1">
      <w:start w:val="7"/>
      <w:numFmt w:val="decimal"/>
      <w:lvlText w:val="%1.%2"/>
      <w:lvlJc w:val="left"/>
      <w:pPr>
        <w:ind w:left="438" w:hanging="420"/>
      </w:pPr>
      <w:rPr>
        <w:rFonts w:hint="default"/>
      </w:rPr>
    </w:lvl>
    <w:lvl w:ilvl="2">
      <w:start w:val="1"/>
      <w:numFmt w:val="decimal"/>
      <w:lvlText w:val="%1.%2.%3"/>
      <w:lvlJc w:val="left"/>
      <w:pPr>
        <w:ind w:left="756" w:hanging="720"/>
      </w:pPr>
      <w:rPr>
        <w:rFonts w:hint="default"/>
        <w:b w:val="0"/>
      </w:rPr>
    </w:lvl>
    <w:lvl w:ilvl="3">
      <w:start w:val="1"/>
      <w:numFmt w:val="bullet"/>
      <w:lvlText w:val=""/>
      <w:lvlJc w:val="left"/>
      <w:pPr>
        <w:ind w:left="774" w:hanging="720"/>
      </w:pPr>
      <w:rPr>
        <w:rFonts w:ascii="Symbol" w:hAnsi="Symbol"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21" w15:restartNumberingAfterBreak="0">
    <w:nsid w:val="22A67163"/>
    <w:multiLevelType w:val="hybridMultilevel"/>
    <w:tmpl w:val="7F9C1C64"/>
    <w:lvl w:ilvl="0" w:tplc="04090001">
      <w:start w:val="1"/>
      <w:numFmt w:val="bullet"/>
      <w:lvlText w:val=""/>
      <w:lvlJc w:val="left"/>
      <w:pPr>
        <w:ind w:left="1098" w:hanging="360"/>
      </w:pPr>
      <w:rPr>
        <w:rFonts w:ascii="Symbol" w:hAnsi="Symbol"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2" w15:restartNumberingAfterBreak="0">
    <w:nsid w:val="24D53D7A"/>
    <w:multiLevelType w:val="singleLevel"/>
    <w:tmpl w:val="59DE1DD4"/>
    <w:lvl w:ilvl="0">
      <w:start w:val="2"/>
      <w:numFmt w:val="decimal"/>
      <w:lvlText w:val="5.%1"/>
      <w:legacy w:legacy="1" w:legacySpace="0" w:legacyIndent="666"/>
      <w:lvlJc w:val="left"/>
      <w:rPr>
        <w:rFonts w:ascii="Arial" w:hAnsi="Arial" w:cs="Arial" w:hint="default"/>
      </w:rPr>
    </w:lvl>
  </w:abstractNum>
  <w:abstractNum w:abstractNumId="23" w15:restartNumberingAfterBreak="0">
    <w:nsid w:val="252F2E50"/>
    <w:multiLevelType w:val="hybridMultilevel"/>
    <w:tmpl w:val="DF40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3708F2"/>
    <w:multiLevelType w:val="singleLevel"/>
    <w:tmpl w:val="DFCE7BBA"/>
    <w:lvl w:ilvl="0">
      <w:start w:val="5"/>
      <w:numFmt w:val="decimal"/>
      <w:lvlText w:val="15.5.%1"/>
      <w:legacy w:legacy="1" w:legacySpace="0" w:legacyIndent="1073"/>
      <w:lvlJc w:val="left"/>
      <w:rPr>
        <w:rFonts w:ascii="Arial" w:hAnsi="Arial" w:cs="Arial" w:hint="default"/>
      </w:rPr>
    </w:lvl>
  </w:abstractNum>
  <w:abstractNum w:abstractNumId="25" w15:restartNumberingAfterBreak="0">
    <w:nsid w:val="28783B83"/>
    <w:multiLevelType w:val="hybridMultilevel"/>
    <w:tmpl w:val="15F84512"/>
    <w:lvl w:ilvl="0" w:tplc="2D1839E2">
      <w:start w:val="1"/>
      <w:numFmt w:val="low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6" w15:restartNumberingAfterBreak="0">
    <w:nsid w:val="28AA3C35"/>
    <w:multiLevelType w:val="hybridMultilevel"/>
    <w:tmpl w:val="EE00F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8AD2CF2"/>
    <w:multiLevelType w:val="hybridMultilevel"/>
    <w:tmpl w:val="03869AA2"/>
    <w:lvl w:ilvl="0" w:tplc="AEC8E28E">
      <w:start w:val="1"/>
      <w:numFmt w:val="decimal"/>
      <w:lvlText w:val="13.%1"/>
      <w:legacy w:legacy="1" w:legacySpace="0" w:legacyIndent="659"/>
      <w:lvlJc w:val="left"/>
      <w:rPr>
        <w:rFonts w:ascii="Arial" w:hAnsi="Arial" w:cs="Arial"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8" w15:restartNumberingAfterBreak="0">
    <w:nsid w:val="2BE35D7E"/>
    <w:multiLevelType w:val="singleLevel"/>
    <w:tmpl w:val="E018B0DE"/>
    <w:lvl w:ilvl="0">
      <w:start w:val="1"/>
      <w:numFmt w:val="decimal"/>
      <w:lvlText w:val="8.%1"/>
      <w:legacy w:legacy="1" w:legacySpace="0" w:legacyIndent="673"/>
      <w:lvlJc w:val="left"/>
      <w:rPr>
        <w:rFonts w:ascii="Arial" w:hAnsi="Arial" w:cs="Arial" w:hint="default"/>
      </w:rPr>
    </w:lvl>
  </w:abstractNum>
  <w:abstractNum w:abstractNumId="29" w15:restartNumberingAfterBreak="0">
    <w:nsid w:val="2D8C1D82"/>
    <w:multiLevelType w:val="singleLevel"/>
    <w:tmpl w:val="8C008310"/>
    <w:lvl w:ilvl="0">
      <w:start w:val="1"/>
      <w:numFmt w:val="decimal"/>
      <w:lvlText w:val="21.%1"/>
      <w:legacy w:legacy="1" w:legacySpace="0" w:legacyIndent="659"/>
      <w:lvlJc w:val="left"/>
      <w:rPr>
        <w:rFonts w:ascii="Arial" w:hAnsi="Arial" w:cs="Arial" w:hint="default"/>
      </w:rPr>
    </w:lvl>
  </w:abstractNum>
  <w:abstractNum w:abstractNumId="30" w15:restartNumberingAfterBreak="0">
    <w:nsid w:val="2ED67CA0"/>
    <w:multiLevelType w:val="hybridMultilevel"/>
    <w:tmpl w:val="96F48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F734E4"/>
    <w:multiLevelType w:val="hybridMultilevel"/>
    <w:tmpl w:val="9F04FAD8"/>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32" w15:restartNumberingAfterBreak="0">
    <w:nsid w:val="33CB2D22"/>
    <w:multiLevelType w:val="hybridMultilevel"/>
    <w:tmpl w:val="3BCEA1EE"/>
    <w:lvl w:ilvl="0" w:tplc="8E7CD29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00548B"/>
    <w:multiLevelType w:val="hybridMultilevel"/>
    <w:tmpl w:val="56EC34D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394D6C7F"/>
    <w:multiLevelType w:val="hybridMultilevel"/>
    <w:tmpl w:val="20746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A911EE1"/>
    <w:multiLevelType w:val="hybridMultilevel"/>
    <w:tmpl w:val="BD24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2D3DBC"/>
    <w:multiLevelType w:val="singleLevel"/>
    <w:tmpl w:val="40520D70"/>
    <w:lvl w:ilvl="0">
      <w:start w:val="7"/>
      <w:numFmt w:val="decimal"/>
      <w:lvlText w:val="21.%1"/>
      <w:legacy w:legacy="1" w:legacySpace="0" w:legacyIndent="662"/>
      <w:lvlJc w:val="left"/>
      <w:rPr>
        <w:rFonts w:ascii="Arial" w:hAnsi="Arial" w:cs="Arial" w:hint="default"/>
      </w:rPr>
    </w:lvl>
  </w:abstractNum>
  <w:abstractNum w:abstractNumId="37" w15:restartNumberingAfterBreak="0">
    <w:nsid w:val="3F780DA6"/>
    <w:multiLevelType w:val="hybridMultilevel"/>
    <w:tmpl w:val="75BC2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38165CC"/>
    <w:multiLevelType w:val="multilevel"/>
    <w:tmpl w:val="28800654"/>
    <w:lvl w:ilvl="0">
      <w:start w:val="5"/>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39" w15:restartNumberingAfterBreak="0">
    <w:nsid w:val="472B773C"/>
    <w:multiLevelType w:val="hybridMultilevel"/>
    <w:tmpl w:val="1FF2E2A6"/>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0" w15:restartNumberingAfterBreak="0">
    <w:nsid w:val="489070B2"/>
    <w:multiLevelType w:val="singleLevel"/>
    <w:tmpl w:val="681EB22E"/>
    <w:lvl w:ilvl="0">
      <w:start w:val="3"/>
      <w:numFmt w:val="decimal"/>
      <w:lvlText w:val="15.7.%1"/>
      <w:legacy w:legacy="1" w:legacySpace="0" w:legacyIndent="1069"/>
      <w:lvlJc w:val="left"/>
      <w:rPr>
        <w:rFonts w:ascii="Arial" w:hAnsi="Arial" w:cs="Arial" w:hint="default"/>
      </w:rPr>
    </w:lvl>
  </w:abstractNum>
  <w:abstractNum w:abstractNumId="41" w15:restartNumberingAfterBreak="0">
    <w:nsid w:val="49807ACE"/>
    <w:multiLevelType w:val="hybridMultilevel"/>
    <w:tmpl w:val="EAA8E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B083CED"/>
    <w:multiLevelType w:val="singleLevel"/>
    <w:tmpl w:val="019AB3CA"/>
    <w:lvl w:ilvl="0">
      <w:start w:val="1"/>
      <w:numFmt w:val="decimal"/>
      <w:lvlText w:val="16.6.%1"/>
      <w:legacy w:legacy="1" w:legacySpace="0" w:legacyIndent="1145"/>
      <w:lvlJc w:val="left"/>
      <w:rPr>
        <w:rFonts w:ascii="Arial" w:hAnsi="Arial" w:cs="Arial" w:hint="default"/>
      </w:rPr>
    </w:lvl>
  </w:abstractNum>
  <w:abstractNum w:abstractNumId="43" w15:restartNumberingAfterBreak="0">
    <w:nsid w:val="4CBD36D7"/>
    <w:multiLevelType w:val="hybridMultilevel"/>
    <w:tmpl w:val="4AE8261C"/>
    <w:lvl w:ilvl="0" w:tplc="04090019">
      <w:start w:val="1"/>
      <w:numFmt w:val="low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4" w15:restartNumberingAfterBreak="0">
    <w:nsid w:val="4D0C0986"/>
    <w:multiLevelType w:val="singleLevel"/>
    <w:tmpl w:val="15187BC0"/>
    <w:lvl w:ilvl="0">
      <w:start w:val="1"/>
      <w:numFmt w:val="decimal"/>
      <w:lvlText w:val="1.%1"/>
      <w:legacy w:legacy="1" w:legacySpace="0" w:legacyIndent="652"/>
      <w:lvlJc w:val="left"/>
      <w:rPr>
        <w:rFonts w:ascii="Arial" w:hAnsi="Arial" w:cs="Arial" w:hint="default"/>
      </w:rPr>
    </w:lvl>
  </w:abstractNum>
  <w:abstractNum w:abstractNumId="45" w15:restartNumberingAfterBreak="0">
    <w:nsid w:val="4DE808F6"/>
    <w:multiLevelType w:val="hybridMultilevel"/>
    <w:tmpl w:val="005C3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069148E"/>
    <w:multiLevelType w:val="hybridMultilevel"/>
    <w:tmpl w:val="8AE033D8"/>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47" w15:restartNumberingAfterBreak="0">
    <w:nsid w:val="52497B8A"/>
    <w:multiLevelType w:val="hybridMultilevel"/>
    <w:tmpl w:val="51F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5D448A"/>
    <w:multiLevelType w:val="hybridMultilevel"/>
    <w:tmpl w:val="6DCA6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69A2023"/>
    <w:multiLevelType w:val="singleLevel"/>
    <w:tmpl w:val="3558EC3C"/>
    <w:lvl w:ilvl="0">
      <w:start w:val="1"/>
      <w:numFmt w:val="decimal"/>
      <w:lvlText w:val="20.%1"/>
      <w:legacy w:legacy="1" w:legacySpace="0" w:legacyIndent="670"/>
      <w:lvlJc w:val="left"/>
      <w:rPr>
        <w:rFonts w:ascii="Arial" w:hAnsi="Arial" w:cs="Arial" w:hint="default"/>
      </w:rPr>
    </w:lvl>
  </w:abstractNum>
  <w:abstractNum w:abstractNumId="50" w15:restartNumberingAfterBreak="0">
    <w:nsid w:val="56DB640C"/>
    <w:multiLevelType w:val="hybridMultilevel"/>
    <w:tmpl w:val="CD061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8FF6C93"/>
    <w:multiLevelType w:val="singleLevel"/>
    <w:tmpl w:val="04404C60"/>
    <w:lvl w:ilvl="0">
      <w:start w:val="1"/>
      <w:numFmt w:val="decimal"/>
      <w:lvlText w:val="15.7.%1"/>
      <w:legacy w:legacy="1" w:legacySpace="0" w:legacyIndent="1069"/>
      <w:lvlJc w:val="left"/>
      <w:rPr>
        <w:rFonts w:ascii="Arial" w:hAnsi="Arial" w:cs="Arial" w:hint="default"/>
      </w:rPr>
    </w:lvl>
  </w:abstractNum>
  <w:abstractNum w:abstractNumId="52" w15:restartNumberingAfterBreak="0">
    <w:nsid w:val="599B51C7"/>
    <w:multiLevelType w:val="singleLevel"/>
    <w:tmpl w:val="06CC2F84"/>
    <w:lvl w:ilvl="0">
      <w:start w:val="1"/>
      <w:numFmt w:val="decimal"/>
      <w:lvlText w:val="4.%1"/>
      <w:legacy w:legacy="1" w:legacySpace="0" w:legacyIndent="670"/>
      <w:lvlJc w:val="left"/>
      <w:rPr>
        <w:rFonts w:ascii="Arial" w:hAnsi="Arial" w:cs="Arial" w:hint="default"/>
      </w:rPr>
    </w:lvl>
  </w:abstractNum>
  <w:abstractNum w:abstractNumId="53" w15:restartNumberingAfterBreak="0">
    <w:nsid w:val="5BA64701"/>
    <w:multiLevelType w:val="hybridMultilevel"/>
    <w:tmpl w:val="5214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073DF8"/>
    <w:multiLevelType w:val="hybridMultilevel"/>
    <w:tmpl w:val="0CA8064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5" w15:restartNumberingAfterBreak="0">
    <w:nsid w:val="5C6D02E3"/>
    <w:multiLevelType w:val="multilevel"/>
    <w:tmpl w:val="F0C681B4"/>
    <w:lvl w:ilvl="0">
      <w:start w:val="15"/>
      <w:numFmt w:val="decimal"/>
      <w:lvlText w:val="%1"/>
      <w:lvlJc w:val="left"/>
      <w:pPr>
        <w:ind w:left="420" w:hanging="420"/>
      </w:pPr>
      <w:rPr>
        <w:rFonts w:hint="default"/>
      </w:rPr>
    </w:lvl>
    <w:lvl w:ilvl="1">
      <w:start w:val="7"/>
      <w:numFmt w:val="decimal"/>
      <w:lvlText w:val="%1.%2"/>
      <w:lvlJc w:val="left"/>
      <w:pPr>
        <w:ind w:left="438" w:hanging="420"/>
      </w:pPr>
      <w:rPr>
        <w:rFonts w:hint="default"/>
      </w:rPr>
    </w:lvl>
    <w:lvl w:ilvl="2">
      <w:start w:val="1"/>
      <w:numFmt w:val="decimal"/>
      <w:lvlText w:val="%1.%2.%3"/>
      <w:lvlJc w:val="left"/>
      <w:pPr>
        <w:ind w:left="756" w:hanging="720"/>
      </w:pPr>
      <w:rPr>
        <w:rFonts w:hint="default"/>
        <w:b w:val="0"/>
      </w:rPr>
    </w:lvl>
    <w:lvl w:ilvl="3">
      <w:start w:val="1"/>
      <w:numFmt w:val="bullet"/>
      <w:lvlText w:val=""/>
      <w:lvlJc w:val="left"/>
      <w:pPr>
        <w:ind w:left="774" w:hanging="720"/>
      </w:pPr>
      <w:rPr>
        <w:rFonts w:ascii="Symbol" w:hAnsi="Symbol"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56" w15:restartNumberingAfterBreak="0">
    <w:nsid w:val="611352E7"/>
    <w:multiLevelType w:val="singleLevel"/>
    <w:tmpl w:val="3D2E602E"/>
    <w:lvl w:ilvl="0">
      <w:start w:val="1"/>
      <w:numFmt w:val="decimal"/>
      <w:lvlText w:val="7.%1"/>
      <w:legacy w:legacy="1" w:legacySpace="0" w:legacyIndent="666"/>
      <w:lvlJc w:val="left"/>
      <w:rPr>
        <w:rFonts w:ascii="Arial" w:hAnsi="Arial" w:cs="Arial" w:hint="default"/>
      </w:rPr>
    </w:lvl>
  </w:abstractNum>
  <w:abstractNum w:abstractNumId="57" w15:restartNumberingAfterBreak="0">
    <w:nsid w:val="62534EDD"/>
    <w:multiLevelType w:val="hybridMultilevel"/>
    <w:tmpl w:val="5C78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292532D"/>
    <w:multiLevelType w:val="singleLevel"/>
    <w:tmpl w:val="6E2AC6F8"/>
    <w:lvl w:ilvl="0">
      <w:start w:val="1"/>
      <w:numFmt w:val="decimal"/>
      <w:lvlText w:val="19.%1"/>
      <w:legacy w:legacy="1" w:legacySpace="0" w:legacyIndent="652"/>
      <w:lvlJc w:val="left"/>
      <w:rPr>
        <w:rFonts w:ascii="Arial" w:hAnsi="Arial" w:cs="Arial" w:hint="default"/>
      </w:rPr>
    </w:lvl>
  </w:abstractNum>
  <w:abstractNum w:abstractNumId="59" w15:restartNumberingAfterBreak="0">
    <w:nsid w:val="632248A2"/>
    <w:multiLevelType w:val="hybridMultilevel"/>
    <w:tmpl w:val="84F2D4C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0" w15:restartNumberingAfterBreak="0">
    <w:nsid w:val="637B39E0"/>
    <w:multiLevelType w:val="singleLevel"/>
    <w:tmpl w:val="F454F80A"/>
    <w:lvl w:ilvl="0">
      <w:start w:val="1"/>
      <w:numFmt w:val="decimal"/>
      <w:lvlText w:val="17.%1"/>
      <w:legacy w:legacy="1" w:legacySpace="0" w:legacyIndent="648"/>
      <w:lvlJc w:val="left"/>
      <w:rPr>
        <w:rFonts w:ascii="Arial" w:hAnsi="Arial" w:cs="Arial" w:hint="default"/>
      </w:rPr>
    </w:lvl>
  </w:abstractNum>
  <w:abstractNum w:abstractNumId="61" w15:restartNumberingAfterBreak="0">
    <w:nsid w:val="695A74D7"/>
    <w:multiLevelType w:val="multilevel"/>
    <w:tmpl w:val="DFC2C242"/>
    <w:lvl w:ilvl="0">
      <w:start w:val="15"/>
      <w:numFmt w:val="decimal"/>
      <w:lvlText w:val="%1"/>
      <w:lvlJc w:val="left"/>
      <w:pPr>
        <w:ind w:left="420" w:hanging="420"/>
      </w:pPr>
      <w:rPr>
        <w:rFonts w:hint="default"/>
      </w:rPr>
    </w:lvl>
    <w:lvl w:ilvl="1">
      <w:start w:val="6"/>
      <w:numFmt w:val="decimal"/>
      <w:lvlText w:val="%1.%2"/>
      <w:lvlJc w:val="left"/>
      <w:pPr>
        <w:ind w:left="438" w:hanging="420"/>
      </w:pPr>
      <w:rPr>
        <w:rFonts w:hint="default"/>
      </w:rPr>
    </w:lvl>
    <w:lvl w:ilvl="2">
      <w:start w:val="1"/>
      <w:numFmt w:val="decimal"/>
      <w:lvlText w:val="%1.%2.%3"/>
      <w:lvlJc w:val="left"/>
      <w:pPr>
        <w:ind w:left="756" w:hanging="720"/>
      </w:pPr>
      <w:rPr>
        <w:rFonts w:hint="default"/>
        <w:b w:val="0"/>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62" w15:restartNumberingAfterBreak="0">
    <w:nsid w:val="6B377414"/>
    <w:multiLevelType w:val="hybridMultilevel"/>
    <w:tmpl w:val="F4B4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A73633"/>
    <w:multiLevelType w:val="singleLevel"/>
    <w:tmpl w:val="EF96101E"/>
    <w:lvl w:ilvl="0">
      <w:start w:val="1"/>
      <w:numFmt w:val="decimal"/>
      <w:lvlText w:val="6.%1"/>
      <w:legacy w:legacy="1" w:legacySpace="0" w:legacyIndent="662"/>
      <w:lvlJc w:val="left"/>
      <w:rPr>
        <w:rFonts w:ascii="Arial" w:hAnsi="Arial" w:cs="Arial" w:hint="default"/>
      </w:rPr>
    </w:lvl>
  </w:abstractNum>
  <w:abstractNum w:abstractNumId="64" w15:restartNumberingAfterBreak="0">
    <w:nsid w:val="6DE53456"/>
    <w:multiLevelType w:val="hybridMultilevel"/>
    <w:tmpl w:val="10AA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2C097A"/>
    <w:multiLevelType w:val="multilevel"/>
    <w:tmpl w:val="22DC969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70943E74"/>
    <w:multiLevelType w:val="hybridMultilevel"/>
    <w:tmpl w:val="45C8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D02C6C"/>
    <w:multiLevelType w:val="singleLevel"/>
    <w:tmpl w:val="B202A3F8"/>
    <w:lvl w:ilvl="0">
      <w:start w:val="1"/>
      <w:numFmt w:val="decimal"/>
      <w:lvlText w:val="12.%1"/>
      <w:legacy w:legacy="1" w:legacySpace="0" w:legacyIndent="659"/>
      <w:lvlJc w:val="left"/>
      <w:rPr>
        <w:rFonts w:ascii="Arial" w:hAnsi="Arial" w:cs="Arial" w:hint="default"/>
      </w:rPr>
    </w:lvl>
  </w:abstractNum>
  <w:abstractNum w:abstractNumId="68" w15:restartNumberingAfterBreak="0">
    <w:nsid w:val="75DB1A01"/>
    <w:multiLevelType w:val="hybridMultilevel"/>
    <w:tmpl w:val="AC409E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751DBB"/>
    <w:multiLevelType w:val="hybridMultilevel"/>
    <w:tmpl w:val="66BE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8E4041"/>
    <w:multiLevelType w:val="hybridMultilevel"/>
    <w:tmpl w:val="9854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B86BF6"/>
    <w:multiLevelType w:val="hybridMultilevel"/>
    <w:tmpl w:val="1C5091A4"/>
    <w:lvl w:ilvl="0" w:tplc="04090019">
      <w:start w:val="1"/>
      <w:numFmt w:val="lowerLetter"/>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72" w15:restartNumberingAfterBreak="0">
    <w:nsid w:val="7A1D7440"/>
    <w:multiLevelType w:val="hybridMultilevel"/>
    <w:tmpl w:val="30B02E78"/>
    <w:lvl w:ilvl="0" w:tplc="04090019">
      <w:start w:val="1"/>
      <w:numFmt w:val="low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73" w15:restartNumberingAfterBreak="0">
    <w:nsid w:val="7AFD064F"/>
    <w:multiLevelType w:val="singleLevel"/>
    <w:tmpl w:val="60DC605E"/>
    <w:lvl w:ilvl="0">
      <w:start w:val="1"/>
      <w:numFmt w:val="decimal"/>
      <w:lvlText w:val="22.%1"/>
      <w:legacy w:legacy="1" w:legacySpace="0" w:legacyIndent="659"/>
      <w:lvlJc w:val="left"/>
      <w:rPr>
        <w:rFonts w:ascii="Arial" w:hAnsi="Arial" w:cs="Arial" w:hint="default"/>
      </w:rPr>
    </w:lvl>
  </w:abstractNum>
  <w:abstractNum w:abstractNumId="74" w15:restartNumberingAfterBreak="0">
    <w:nsid w:val="7B204BC4"/>
    <w:multiLevelType w:val="singleLevel"/>
    <w:tmpl w:val="E9724D02"/>
    <w:lvl w:ilvl="0">
      <w:start w:val="1"/>
      <w:numFmt w:val="decimal"/>
      <w:lvlText w:val="16.7.%1"/>
      <w:legacy w:legacy="1" w:legacySpace="0" w:legacyIndent="1076"/>
      <w:lvlJc w:val="left"/>
      <w:rPr>
        <w:rFonts w:ascii="Arial" w:hAnsi="Arial" w:cs="Arial" w:hint="default"/>
      </w:rPr>
    </w:lvl>
  </w:abstractNum>
  <w:num w:numId="1">
    <w:abstractNumId w:val="44"/>
  </w:num>
  <w:num w:numId="2">
    <w:abstractNumId w:val="5"/>
  </w:num>
  <w:num w:numId="3">
    <w:abstractNumId w:val="1"/>
  </w:num>
  <w:num w:numId="4">
    <w:abstractNumId w:val="52"/>
  </w:num>
  <w:num w:numId="5">
    <w:abstractNumId w:val="22"/>
  </w:num>
  <w:num w:numId="6">
    <w:abstractNumId w:val="63"/>
  </w:num>
  <w:num w:numId="7">
    <w:abstractNumId w:val="56"/>
  </w:num>
  <w:num w:numId="8">
    <w:abstractNumId w:val="28"/>
  </w:num>
  <w:num w:numId="9">
    <w:abstractNumId w:val="67"/>
  </w:num>
  <w:num w:numId="10">
    <w:abstractNumId w:val="2"/>
  </w:num>
  <w:num w:numId="11">
    <w:abstractNumId w:val="3"/>
  </w:num>
  <w:num w:numId="12">
    <w:abstractNumId w:val="24"/>
  </w:num>
  <w:num w:numId="13">
    <w:abstractNumId w:val="10"/>
  </w:num>
  <w:num w:numId="14">
    <w:abstractNumId w:val="51"/>
  </w:num>
  <w:num w:numId="15">
    <w:abstractNumId w:val="40"/>
  </w:num>
  <w:num w:numId="16">
    <w:abstractNumId w:val="8"/>
  </w:num>
  <w:num w:numId="17">
    <w:abstractNumId w:val="14"/>
  </w:num>
  <w:num w:numId="18">
    <w:abstractNumId w:val="14"/>
    <w:lvlOverride w:ilvl="0">
      <w:lvl w:ilvl="0">
        <w:start w:val="1"/>
        <w:numFmt w:val="decimal"/>
        <w:lvlText w:val="16.%1"/>
        <w:legacy w:legacy="1" w:legacySpace="0" w:legacyIndent="663"/>
        <w:lvlJc w:val="left"/>
        <w:rPr>
          <w:rFonts w:ascii="Arial" w:hAnsi="Arial" w:cs="Arial" w:hint="default"/>
        </w:rPr>
      </w:lvl>
    </w:lvlOverride>
  </w:num>
  <w:num w:numId="19">
    <w:abstractNumId w:val="4"/>
  </w:num>
  <w:num w:numId="20">
    <w:abstractNumId w:val="4"/>
    <w:lvlOverride w:ilvl="0">
      <w:lvl w:ilvl="0">
        <w:start w:val="1"/>
        <w:numFmt w:val="decimal"/>
        <w:lvlText w:val="16.4.%1"/>
        <w:legacy w:legacy="1" w:legacySpace="0" w:legacyIndent="1076"/>
        <w:lvlJc w:val="left"/>
        <w:rPr>
          <w:rFonts w:ascii="Arial" w:hAnsi="Arial" w:cs="Arial" w:hint="default"/>
        </w:rPr>
      </w:lvl>
    </w:lvlOverride>
  </w:num>
  <w:num w:numId="21">
    <w:abstractNumId w:val="42"/>
  </w:num>
  <w:num w:numId="22">
    <w:abstractNumId w:val="74"/>
  </w:num>
  <w:num w:numId="23">
    <w:abstractNumId w:val="60"/>
  </w:num>
  <w:num w:numId="24">
    <w:abstractNumId w:val="6"/>
  </w:num>
  <w:num w:numId="25">
    <w:abstractNumId w:val="58"/>
  </w:num>
  <w:num w:numId="26">
    <w:abstractNumId w:val="49"/>
  </w:num>
  <w:num w:numId="27">
    <w:abstractNumId w:val="29"/>
  </w:num>
  <w:num w:numId="28">
    <w:abstractNumId w:val="36"/>
  </w:num>
  <w:num w:numId="29">
    <w:abstractNumId w:val="73"/>
  </w:num>
  <w:num w:numId="30">
    <w:abstractNumId w:val="18"/>
  </w:num>
  <w:num w:numId="31">
    <w:abstractNumId w:val="17"/>
  </w:num>
  <w:num w:numId="32">
    <w:abstractNumId w:val="0"/>
  </w:num>
  <w:num w:numId="33">
    <w:abstractNumId w:val="55"/>
  </w:num>
  <w:num w:numId="34">
    <w:abstractNumId w:val="20"/>
  </w:num>
  <w:num w:numId="35">
    <w:abstractNumId w:val="26"/>
  </w:num>
  <w:num w:numId="36">
    <w:abstractNumId w:val="31"/>
  </w:num>
  <w:num w:numId="37">
    <w:abstractNumId w:val="48"/>
  </w:num>
  <w:num w:numId="38">
    <w:abstractNumId w:val="15"/>
  </w:num>
  <w:num w:numId="39">
    <w:abstractNumId w:val="54"/>
  </w:num>
  <w:num w:numId="40">
    <w:abstractNumId w:val="46"/>
  </w:num>
  <w:num w:numId="41">
    <w:abstractNumId w:val="38"/>
  </w:num>
  <w:num w:numId="42">
    <w:abstractNumId w:val="53"/>
  </w:num>
  <w:num w:numId="43">
    <w:abstractNumId w:val="68"/>
  </w:num>
  <w:num w:numId="44">
    <w:abstractNumId w:val="65"/>
  </w:num>
  <w:num w:numId="45">
    <w:abstractNumId w:val="30"/>
  </w:num>
  <w:num w:numId="46">
    <w:abstractNumId w:val="13"/>
  </w:num>
  <w:num w:numId="47">
    <w:abstractNumId w:val="11"/>
  </w:num>
  <w:num w:numId="48">
    <w:abstractNumId w:val="32"/>
  </w:num>
  <w:num w:numId="49">
    <w:abstractNumId w:val="35"/>
  </w:num>
  <w:num w:numId="50">
    <w:abstractNumId w:val="27"/>
  </w:num>
  <w:num w:numId="51">
    <w:abstractNumId w:val="50"/>
  </w:num>
  <w:num w:numId="52">
    <w:abstractNumId w:val="34"/>
  </w:num>
  <w:num w:numId="53">
    <w:abstractNumId w:val="41"/>
  </w:num>
  <w:num w:numId="54">
    <w:abstractNumId w:val="45"/>
  </w:num>
  <w:num w:numId="55">
    <w:abstractNumId w:val="57"/>
  </w:num>
  <w:num w:numId="56">
    <w:abstractNumId w:val="37"/>
  </w:num>
  <w:num w:numId="57">
    <w:abstractNumId w:val="19"/>
  </w:num>
  <w:num w:numId="58">
    <w:abstractNumId w:val="9"/>
  </w:num>
  <w:num w:numId="59">
    <w:abstractNumId w:val="12"/>
  </w:num>
  <w:num w:numId="60">
    <w:abstractNumId w:val="69"/>
  </w:num>
  <w:num w:numId="61">
    <w:abstractNumId w:val="7"/>
  </w:num>
  <w:num w:numId="62">
    <w:abstractNumId w:val="47"/>
  </w:num>
  <w:num w:numId="63">
    <w:abstractNumId w:val="66"/>
  </w:num>
  <w:num w:numId="64">
    <w:abstractNumId w:val="33"/>
  </w:num>
  <w:num w:numId="65">
    <w:abstractNumId w:val="61"/>
  </w:num>
  <w:num w:numId="66">
    <w:abstractNumId w:val="16"/>
  </w:num>
  <w:num w:numId="67">
    <w:abstractNumId w:val="62"/>
  </w:num>
  <w:num w:numId="68">
    <w:abstractNumId w:val="70"/>
  </w:num>
  <w:num w:numId="69">
    <w:abstractNumId w:val="23"/>
  </w:num>
  <w:num w:numId="70">
    <w:abstractNumId w:val="39"/>
  </w:num>
  <w:num w:numId="71">
    <w:abstractNumId w:val="59"/>
  </w:num>
  <w:num w:numId="72">
    <w:abstractNumId w:val="25"/>
  </w:num>
  <w:num w:numId="73">
    <w:abstractNumId w:val="72"/>
  </w:num>
  <w:num w:numId="74">
    <w:abstractNumId w:val="43"/>
  </w:num>
  <w:num w:numId="75">
    <w:abstractNumId w:val="71"/>
  </w:num>
  <w:num w:numId="76">
    <w:abstractNumId w:val="21"/>
  </w:num>
  <w:num w:numId="77">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20"/>
    <w:rsid w:val="00011D31"/>
    <w:rsid w:val="00036653"/>
    <w:rsid w:val="00043C20"/>
    <w:rsid w:val="00056705"/>
    <w:rsid w:val="000772F7"/>
    <w:rsid w:val="000C493C"/>
    <w:rsid w:val="000C7CA5"/>
    <w:rsid w:val="001115AA"/>
    <w:rsid w:val="0011377F"/>
    <w:rsid w:val="0015103B"/>
    <w:rsid w:val="00165583"/>
    <w:rsid w:val="00194BCB"/>
    <w:rsid w:val="001A7BD5"/>
    <w:rsid w:val="001B0AEE"/>
    <w:rsid w:val="001E3A75"/>
    <w:rsid w:val="002143C7"/>
    <w:rsid w:val="0021745D"/>
    <w:rsid w:val="00230520"/>
    <w:rsid w:val="00243CF7"/>
    <w:rsid w:val="00280575"/>
    <w:rsid w:val="002933EF"/>
    <w:rsid w:val="002950F8"/>
    <w:rsid w:val="002C35A6"/>
    <w:rsid w:val="002D5856"/>
    <w:rsid w:val="00354696"/>
    <w:rsid w:val="00362F5E"/>
    <w:rsid w:val="003635A4"/>
    <w:rsid w:val="0036366F"/>
    <w:rsid w:val="00365918"/>
    <w:rsid w:val="00375C26"/>
    <w:rsid w:val="003B0184"/>
    <w:rsid w:val="003B373A"/>
    <w:rsid w:val="003B4D26"/>
    <w:rsid w:val="003E5CB7"/>
    <w:rsid w:val="00425069"/>
    <w:rsid w:val="00434571"/>
    <w:rsid w:val="00437253"/>
    <w:rsid w:val="00495A08"/>
    <w:rsid w:val="004D076D"/>
    <w:rsid w:val="004D53A6"/>
    <w:rsid w:val="004E2BAA"/>
    <w:rsid w:val="004F0560"/>
    <w:rsid w:val="00536F28"/>
    <w:rsid w:val="005614F0"/>
    <w:rsid w:val="00583216"/>
    <w:rsid w:val="005855E2"/>
    <w:rsid w:val="005A4659"/>
    <w:rsid w:val="005B6BA0"/>
    <w:rsid w:val="005D7990"/>
    <w:rsid w:val="005E7BE5"/>
    <w:rsid w:val="00600C4D"/>
    <w:rsid w:val="00617A95"/>
    <w:rsid w:val="0062038B"/>
    <w:rsid w:val="0062439B"/>
    <w:rsid w:val="00631C60"/>
    <w:rsid w:val="00672277"/>
    <w:rsid w:val="006771CA"/>
    <w:rsid w:val="00687152"/>
    <w:rsid w:val="006F1D46"/>
    <w:rsid w:val="0070319D"/>
    <w:rsid w:val="007042F3"/>
    <w:rsid w:val="00710F01"/>
    <w:rsid w:val="007117DF"/>
    <w:rsid w:val="0073438B"/>
    <w:rsid w:val="00743968"/>
    <w:rsid w:val="00746CF2"/>
    <w:rsid w:val="007532A8"/>
    <w:rsid w:val="00777FE6"/>
    <w:rsid w:val="00781236"/>
    <w:rsid w:val="007858FB"/>
    <w:rsid w:val="00786C55"/>
    <w:rsid w:val="007A3C88"/>
    <w:rsid w:val="007B0174"/>
    <w:rsid w:val="007E6AE9"/>
    <w:rsid w:val="007F3659"/>
    <w:rsid w:val="00827EFF"/>
    <w:rsid w:val="00844B52"/>
    <w:rsid w:val="0084719A"/>
    <w:rsid w:val="00861833"/>
    <w:rsid w:val="00883688"/>
    <w:rsid w:val="008B0549"/>
    <w:rsid w:val="008C06C1"/>
    <w:rsid w:val="008D1F80"/>
    <w:rsid w:val="008D43E6"/>
    <w:rsid w:val="008E1C14"/>
    <w:rsid w:val="008F7FE5"/>
    <w:rsid w:val="00920F26"/>
    <w:rsid w:val="00933FF4"/>
    <w:rsid w:val="00952CAE"/>
    <w:rsid w:val="00955BE1"/>
    <w:rsid w:val="00966BB2"/>
    <w:rsid w:val="00977C66"/>
    <w:rsid w:val="009B077E"/>
    <w:rsid w:val="009D1884"/>
    <w:rsid w:val="009F1554"/>
    <w:rsid w:val="00A32574"/>
    <w:rsid w:val="00A50916"/>
    <w:rsid w:val="00A609EA"/>
    <w:rsid w:val="00A67903"/>
    <w:rsid w:val="00A8258E"/>
    <w:rsid w:val="00A83AEA"/>
    <w:rsid w:val="00AA7B69"/>
    <w:rsid w:val="00AB4650"/>
    <w:rsid w:val="00AB71CD"/>
    <w:rsid w:val="00AC2A5A"/>
    <w:rsid w:val="00AC5710"/>
    <w:rsid w:val="00AE54ED"/>
    <w:rsid w:val="00AE7C75"/>
    <w:rsid w:val="00B041A6"/>
    <w:rsid w:val="00B07D9E"/>
    <w:rsid w:val="00B15964"/>
    <w:rsid w:val="00B20BD9"/>
    <w:rsid w:val="00B326A1"/>
    <w:rsid w:val="00B35691"/>
    <w:rsid w:val="00B42057"/>
    <w:rsid w:val="00B5446D"/>
    <w:rsid w:val="00B63D76"/>
    <w:rsid w:val="00B74317"/>
    <w:rsid w:val="00B76519"/>
    <w:rsid w:val="00B95E3A"/>
    <w:rsid w:val="00BB2D3E"/>
    <w:rsid w:val="00BD53BE"/>
    <w:rsid w:val="00BE1053"/>
    <w:rsid w:val="00BE2149"/>
    <w:rsid w:val="00C2608F"/>
    <w:rsid w:val="00C32287"/>
    <w:rsid w:val="00CA5B5D"/>
    <w:rsid w:val="00CD7B3E"/>
    <w:rsid w:val="00CE64A5"/>
    <w:rsid w:val="00CF0FC0"/>
    <w:rsid w:val="00D03BD5"/>
    <w:rsid w:val="00D04E2B"/>
    <w:rsid w:val="00D220D2"/>
    <w:rsid w:val="00D23E74"/>
    <w:rsid w:val="00D40EEB"/>
    <w:rsid w:val="00D7140E"/>
    <w:rsid w:val="00D82DE7"/>
    <w:rsid w:val="00E07FF7"/>
    <w:rsid w:val="00E150DD"/>
    <w:rsid w:val="00E20A1B"/>
    <w:rsid w:val="00E320FA"/>
    <w:rsid w:val="00EB7234"/>
    <w:rsid w:val="00EE7BED"/>
    <w:rsid w:val="00F019DB"/>
    <w:rsid w:val="00F06965"/>
    <w:rsid w:val="00F653B0"/>
    <w:rsid w:val="00F73AC6"/>
    <w:rsid w:val="00F918CA"/>
    <w:rsid w:val="00FA5809"/>
    <w:rsid w:val="00FA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14:defaultImageDpi w14:val="0"/>
  <w15:docId w15:val="{04B94928-C81B-4AD4-9CA1-3AB7053E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809"/>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571"/>
    <w:pPr>
      <w:tabs>
        <w:tab w:val="center" w:pos="4680"/>
        <w:tab w:val="right" w:pos="9360"/>
      </w:tabs>
    </w:pPr>
  </w:style>
  <w:style w:type="character" w:customStyle="1" w:styleId="HeaderChar">
    <w:name w:val="Header Char"/>
    <w:link w:val="Header"/>
    <w:uiPriority w:val="99"/>
    <w:rsid w:val="00434571"/>
    <w:rPr>
      <w:rFonts w:ascii="Times New Roman" w:hAnsi="Times New Roman"/>
    </w:rPr>
  </w:style>
  <w:style w:type="paragraph" w:styleId="Footer">
    <w:name w:val="footer"/>
    <w:basedOn w:val="Normal"/>
    <w:link w:val="FooterChar"/>
    <w:uiPriority w:val="99"/>
    <w:unhideWhenUsed/>
    <w:rsid w:val="00434571"/>
    <w:pPr>
      <w:tabs>
        <w:tab w:val="center" w:pos="4680"/>
        <w:tab w:val="right" w:pos="9360"/>
      </w:tabs>
    </w:pPr>
  </w:style>
  <w:style w:type="character" w:customStyle="1" w:styleId="FooterChar">
    <w:name w:val="Footer Char"/>
    <w:link w:val="Footer"/>
    <w:uiPriority w:val="99"/>
    <w:rsid w:val="00434571"/>
    <w:rPr>
      <w:rFonts w:ascii="Times New Roman" w:hAnsi="Times New Roman"/>
    </w:rPr>
  </w:style>
  <w:style w:type="paragraph" w:styleId="BalloonText">
    <w:name w:val="Balloon Text"/>
    <w:basedOn w:val="Normal"/>
    <w:link w:val="BalloonTextChar"/>
    <w:uiPriority w:val="99"/>
    <w:semiHidden/>
    <w:unhideWhenUsed/>
    <w:rsid w:val="00434571"/>
    <w:rPr>
      <w:rFonts w:ascii="Tahoma" w:hAnsi="Tahoma" w:cs="Tahoma"/>
      <w:sz w:val="16"/>
      <w:szCs w:val="16"/>
    </w:rPr>
  </w:style>
  <w:style w:type="character" w:customStyle="1" w:styleId="BalloonTextChar">
    <w:name w:val="Balloon Text Char"/>
    <w:link w:val="BalloonText"/>
    <w:uiPriority w:val="99"/>
    <w:semiHidden/>
    <w:rsid w:val="00434571"/>
    <w:rPr>
      <w:rFonts w:ascii="Tahoma" w:hAnsi="Tahoma" w:cs="Tahoma"/>
      <w:sz w:val="16"/>
      <w:szCs w:val="16"/>
    </w:rPr>
  </w:style>
  <w:style w:type="paragraph" w:styleId="NormalWeb">
    <w:name w:val="Normal (Web)"/>
    <w:basedOn w:val="Normal"/>
    <w:uiPriority w:val="99"/>
    <w:semiHidden/>
    <w:unhideWhenUsed/>
    <w:rsid w:val="00786C55"/>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15103B"/>
    <w:pPr>
      <w:widowControl/>
      <w:autoSpaceDE/>
      <w:autoSpaceDN/>
      <w:adjustRightInd/>
      <w:spacing w:before="100" w:beforeAutospacing="1" w:after="100" w:afterAutospacing="1"/>
      <w:ind w:left="720" w:hanging="360"/>
      <w:contextualSpacing/>
    </w:pPr>
    <w:rPr>
      <w:rFonts w:ascii="Calibri" w:eastAsia="Calibri" w:hAnsi="Calibri"/>
      <w:sz w:val="22"/>
      <w:szCs w:val="22"/>
    </w:rPr>
  </w:style>
  <w:style w:type="character" w:styleId="Hyperlink">
    <w:name w:val="Hyperlink"/>
    <w:uiPriority w:val="99"/>
    <w:unhideWhenUsed/>
    <w:rsid w:val="003B373A"/>
    <w:rPr>
      <w:color w:val="0563C1"/>
      <w:u w:val="single"/>
    </w:rPr>
  </w:style>
  <w:style w:type="character" w:styleId="CommentReference">
    <w:name w:val="annotation reference"/>
    <w:basedOn w:val="DefaultParagraphFont"/>
    <w:uiPriority w:val="99"/>
    <w:semiHidden/>
    <w:unhideWhenUsed/>
    <w:rsid w:val="00CE64A5"/>
    <w:rPr>
      <w:sz w:val="16"/>
      <w:szCs w:val="16"/>
    </w:rPr>
  </w:style>
  <w:style w:type="paragraph" w:styleId="CommentText">
    <w:name w:val="annotation text"/>
    <w:basedOn w:val="Normal"/>
    <w:link w:val="CommentTextChar"/>
    <w:uiPriority w:val="99"/>
    <w:semiHidden/>
    <w:unhideWhenUsed/>
    <w:rsid w:val="00CE64A5"/>
  </w:style>
  <w:style w:type="character" w:customStyle="1" w:styleId="CommentTextChar">
    <w:name w:val="Comment Text Char"/>
    <w:basedOn w:val="DefaultParagraphFont"/>
    <w:link w:val="CommentText"/>
    <w:uiPriority w:val="99"/>
    <w:semiHidden/>
    <w:rsid w:val="00CE64A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E64A5"/>
    <w:rPr>
      <w:b/>
      <w:bCs/>
    </w:rPr>
  </w:style>
  <w:style w:type="character" w:customStyle="1" w:styleId="CommentSubjectChar">
    <w:name w:val="Comment Subject Char"/>
    <w:basedOn w:val="CommentTextChar"/>
    <w:link w:val="CommentSubject"/>
    <w:uiPriority w:val="99"/>
    <w:semiHidden/>
    <w:rsid w:val="00CE64A5"/>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387D-90FD-432C-81B8-1B8C4E4E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5359</Words>
  <Characters>29705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de Freitas</dc:creator>
  <cp:lastModifiedBy>Michele Lichy</cp:lastModifiedBy>
  <cp:revision>3</cp:revision>
  <cp:lastPrinted>2018-02-12T19:06:00Z</cp:lastPrinted>
  <dcterms:created xsi:type="dcterms:W3CDTF">2018-02-12T19:06:00Z</dcterms:created>
  <dcterms:modified xsi:type="dcterms:W3CDTF">2018-02-12T20:04:00Z</dcterms:modified>
</cp:coreProperties>
</file>